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72E4" w:rsidRPr="00AD5E8B" w:rsidRDefault="009772E4" w:rsidP="00AD5E8B">
      <w:pPr>
        <w:rPr>
          <w:rFonts w:asciiTheme="minorBidi" w:hAnsiTheme="minorBidi" w:cstheme="minorBidi" w:hint="cs"/>
          <w:sz w:val="32"/>
          <w:szCs w:val="32"/>
          <w:rtl/>
        </w:rPr>
      </w:pPr>
    </w:p>
    <w:p w:rsidR="00B05593" w:rsidRPr="0003438B" w:rsidRDefault="00B05593" w:rsidP="00B05593">
      <w:pPr>
        <w:spacing w:line="360" w:lineRule="auto"/>
        <w:jc w:val="center"/>
        <w:rPr>
          <w:rFonts w:ascii="Arial" w:hAnsi="Arial" w:cs="Arial"/>
          <w:b/>
          <w:bCs/>
          <w:sz w:val="22"/>
          <w:szCs w:val="22"/>
          <w:u w:val="single"/>
          <w:rtl/>
          <w:lang w:bidi="ar-AE"/>
        </w:rPr>
      </w:pPr>
      <w:r w:rsidRPr="0003438B">
        <w:rPr>
          <w:rFonts w:ascii="Arial" w:hAnsi="Arial" w:cs="Arial" w:hint="cs"/>
          <w:b/>
          <w:bCs/>
          <w:sz w:val="22"/>
          <w:szCs w:val="22"/>
          <w:u w:val="single"/>
          <w:rtl/>
          <w:lang w:bidi="ar-EG"/>
        </w:rPr>
        <w:t xml:space="preserve">مناقصة علنية رقم </w:t>
      </w:r>
      <w:r>
        <w:rPr>
          <w:rFonts w:ascii="Arial" w:hAnsi="Arial" w:cs="Arial" w:hint="cs"/>
          <w:b/>
          <w:bCs/>
          <w:sz w:val="22"/>
          <w:szCs w:val="22"/>
          <w:u w:val="single"/>
          <w:rtl/>
          <w:lang w:bidi="ar-AE"/>
        </w:rPr>
        <w:t>19/03</w:t>
      </w:r>
    </w:p>
    <w:p w:rsidR="00B05593" w:rsidRPr="0003438B" w:rsidRDefault="00B05593" w:rsidP="00B05593">
      <w:pPr>
        <w:spacing w:line="360" w:lineRule="auto"/>
        <w:jc w:val="center"/>
        <w:rPr>
          <w:rFonts w:ascii="Arial" w:hAnsi="Arial" w:cs="Arial"/>
          <w:b/>
          <w:bCs/>
          <w:sz w:val="22"/>
          <w:szCs w:val="22"/>
          <w:u w:val="single"/>
          <w:rtl/>
          <w:lang w:bidi="ar-EG"/>
        </w:rPr>
      </w:pPr>
      <w:r>
        <w:rPr>
          <w:rFonts w:ascii="Arial" w:hAnsi="Arial" w:cs="Arial" w:hint="cs"/>
          <w:b/>
          <w:bCs/>
          <w:sz w:val="22"/>
          <w:szCs w:val="22"/>
          <w:u w:val="single"/>
          <w:rtl/>
          <w:lang w:bidi="ar-AE"/>
        </w:rPr>
        <w:t>منح خدمات بيع, تخزين وإدارة مخزون مواد تعليمية وتدريسية</w:t>
      </w:r>
    </w:p>
    <w:p w:rsidR="00C265EC" w:rsidRPr="00AD5E8B" w:rsidRDefault="00C265EC" w:rsidP="00813511">
      <w:pPr>
        <w:spacing w:line="360" w:lineRule="auto"/>
        <w:rPr>
          <w:rFonts w:asciiTheme="minorBidi" w:hAnsiTheme="minorBidi" w:cstheme="minorBidi" w:hint="cs"/>
          <w:b/>
          <w:bCs/>
          <w:u w:val="single"/>
          <w:rtl/>
          <w:lang w:bidi="ar-AE"/>
        </w:rPr>
      </w:pPr>
    </w:p>
    <w:p w:rsidR="00813511" w:rsidRPr="00813511" w:rsidRDefault="00813511" w:rsidP="00813511">
      <w:pPr>
        <w:tabs>
          <w:tab w:val="left" w:pos="-567"/>
          <w:tab w:val="left" w:pos="850"/>
        </w:tabs>
        <w:spacing w:line="360" w:lineRule="auto"/>
        <w:ind w:left="-426"/>
        <w:rPr>
          <w:rFonts w:asciiTheme="minorBidi" w:hAnsiTheme="minorBidi" w:cstheme="minorBidi"/>
          <w:rtl/>
        </w:rPr>
      </w:pPr>
      <w:r w:rsidRPr="005673CE">
        <w:rPr>
          <w:rFonts w:ascii="Arial" w:hAnsi="Arial" w:cs="Arial" w:hint="cs"/>
          <w:sz w:val="22"/>
          <w:szCs w:val="22"/>
          <w:rtl/>
          <w:lang w:bidi="ar-EG"/>
        </w:rPr>
        <w:t xml:space="preserve">وزارة العمل, الرفاه والخدمات الاجتماعية تتوجه من خلال هذا الإعلان </w:t>
      </w:r>
      <w:r w:rsidRPr="005673CE">
        <w:rPr>
          <w:rFonts w:ascii="Arial" w:hAnsi="Arial" w:cs="Arial" w:hint="cs"/>
          <w:sz w:val="22"/>
          <w:szCs w:val="22"/>
          <w:rtl/>
          <w:lang w:bidi="ar-AE"/>
        </w:rPr>
        <w:t>لتلقي عروض</w:t>
      </w:r>
      <w:r w:rsidRPr="005673CE">
        <w:rPr>
          <w:rFonts w:ascii="Arial" w:hAnsi="Arial" w:cs="Arial" w:hint="cs"/>
          <w:sz w:val="22"/>
          <w:szCs w:val="22"/>
          <w:rtl/>
          <w:lang w:bidi="ar-EG"/>
        </w:rPr>
        <w:t xml:space="preserve"> </w:t>
      </w:r>
      <w:r>
        <w:rPr>
          <w:rFonts w:ascii="Arial" w:hAnsi="Arial" w:cs="Arial" w:hint="cs"/>
          <w:sz w:val="22"/>
          <w:szCs w:val="22"/>
          <w:rtl/>
          <w:lang w:bidi="ar-AE"/>
        </w:rPr>
        <w:t>لصالح شعبة التأهيل المهني وتطوير القوى العاملة, قسم تطوير التدريس التكنولوجي لمنح خدمات بيع, تخزين وإدارة مخزون مواد تعليمية وتدريسية.</w:t>
      </w:r>
    </w:p>
    <w:p w:rsidR="00813511" w:rsidRPr="00AD5E8B" w:rsidRDefault="00813511" w:rsidP="00AD5E8B">
      <w:pPr>
        <w:tabs>
          <w:tab w:val="left" w:pos="-567"/>
          <w:tab w:val="left" w:pos="850"/>
        </w:tabs>
        <w:spacing w:line="360" w:lineRule="auto"/>
        <w:ind w:left="-426"/>
        <w:rPr>
          <w:rFonts w:asciiTheme="minorBidi" w:hAnsiTheme="minorBidi" w:cstheme="minorBidi"/>
          <w:rtl/>
          <w:lang w:bidi="ar-AE"/>
        </w:rPr>
      </w:pPr>
    </w:p>
    <w:p w:rsidR="0036174E" w:rsidRDefault="0036174E" w:rsidP="0036174E">
      <w:pPr>
        <w:numPr>
          <w:ilvl w:val="0"/>
          <w:numId w:val="6"/>
        </w:numPr>
        <w:spacing w:line="312" w:lineRule="auto"/>
        <w:jc w:val="both"/>
      </w:pPr>
      <w:r w:rsidRPr="009C55CC">
        <w:rPr>
          <w:rFonts w:hint="cs"/>
          <w:b/>
          <w:bCs/>
          <w:u w:val="single"/>
          <w:rtl/>
          <w:lang w:bidi="ar-AE"/>
        </w:rPr>
        <w:t>فترة</w:t>
      </w:r>
      <w:r w:rsidRPr="009C55CC">
        <w:rPr>
          <w:rFonts w:hint="cs"/>
          <w:b/>
          <w:bCs/>
          <w:u w:val="single"/>
          <w:rtl/>
        </w:rPr>
        <w:t xml:space="preserve"> </w:t>
      </w:r>
      <w:r w:rsidRPr="009C55CC">
        <w:rPr>
          <w:rFonts w:hint="cs"/>
          <w:b/>
          <w:bCs/>
          <w:u w:val="single"/>
          <w:rtl/>
          <w:lang w:bidi="ar-AE"/>
        </w:rPr>
        <w:t>التعاقد</w:t>
      </w:r>
      <w:r w:rsidRPr="00BD2E76">
        <w:rPr>
          <w:rtl/>
        </w:rPr>
        <w:t xml:space="preserve"> </w:t>
      </w:r>
      <w:r w:rsidRPr="009C55CC">
        <w:rPr>
          <w:rtl/>
        </w:rPr>
        <w:t>–</w:t>
      </w:r>
      <w:r w:rsidRPr="00BD2E76">
        <w:rPr>
          <w:rtl/>
        </w:rPr>
        <w:t xml:space="preserve"> </w:t>
      </w:r>
      <w:r>
        <w:rPr>
          <w:rFonts w:hint="cs"/>
          <w:rtl/>
          <w:lang w:bidi="ar-AE"/>
        </w:rPr>
        <w:t xml:space="preserve">مدة التعاقد مع الفائز هي </w:t>
      </w:r>
      <w:r>
        <w:rPr>
          <w:rFonts w:hint="cs"/>
          <w:rtl/>
          <w:lang w:bidi="ar-AE"/>
        </w:rPr>
        <w:t>لسنتين</w:t>
      </w:r>
      <w:r>
        <w:rPr>
          <w:rFonts w:hint="cs"/>
          <w:rtl/>
          <w:lang w:bidi="ar-AE"/>
        </w:rPr>
        <w:t xml:space="preserve">. تحفظ الوزارة لنفسها الحق بصورة حصرية لتمديد فترة التعاقد بفترات إضافية, مدة كل منها حتى سنة واحدة. مجموع فترات التمديد لن يزيد على </w:t>
      </w:r>
      <w:r>
        <w:rPr>
          <w:rFonts w:hint="cs"/>
          <w:rtl/>
          <w:lang w:bidi="ar-AE"/>
        </w:rPr>
        <w:t>ثلاثة</w:t>
      </w:r>
      <w:r>
        <w:rPr>
          <w:rFonts w:hint="cs"/>
          <w:rtl/>
          <w:lang w:bidi="ar-AE"/>
        </w:rPr>
        <w:t xml:space="preserve"> سنوات.</w:t>
      </w:r>
    </w:p>
    <w:p w:rsidR="00321569" w:rsidRPr="00321569" w:rsidRDefault="00321569" w:rsidP="00105F1D">
      <w:pPr>
        <w:pStyle w:val="a9"/>
        <w:numPr>
          <w:ilvl w:val="0"/>
          <w:numId w:val="6"/>
        </w:numPr>
        <w:tabs>
          <w:tab w:val="left" w:pos="-567"/>
          <w:tab w:val="left" w:pos="850"/>
        </w:tabs>
        <w:spacing w:line="360" w:lineRule="auto"/>
        <w:rPr>
          <w:rFonts w:asciiTheme="minorBidi" w:hAnsiTheme="minorBidi" w:cstheme="minorBidi" w:hint="cs"/>
        </w:rPr>
      </w:pPr>
      <w:r>
        <w:rPr>
          <w:rFonts w:asciiTheme="minorBidi" w:hAnsiTheme="minorBidi" w:cstheme="minorBidi" w:hint="cs"/>
          <w:b/>
          <w:bCs/>
          <w:rtl/>
          <w:lang w:bidi="ar-AE"/>
        </w:rPr>
        <w:t xml:space="preserve">فيما يلي الشروط المُسبقة للاشتراك في المناقصة </w:t>
      </w:r>
      <w:r>
        <w:rPr>
          <w:rFonts w:asciiTheme="minorBidi" w:hAnsiTheme="minorBidi" w:cstheme="minorBidi"/>
          <w:b/>
          <w:bCs/>
          <w:rtl/>
          <w:lang w:bidi="ar-AE"/>
        </w:rPr>
        <w:t>–</w:t>
      </w:r>
    </w:p>
    <w:p w:rsidR="003F19CC" w:rsidRPr="00AD5E8B" w:rsidRDefault="00177385" w:rsidP="003F19CC">
      <w:pPr>
        <w:tabs>
          <w:tab w:val="left" w:pos="942"/>
        </w:tabs>
        <w:spacing w:line="360" w:lineRule="auto"/>
        <w:ind w:left="567" w:hanging="567"/>
        <w:jc w:val="both"/>
        <w:rPr>
          <w:rFonts w:asciiTheme="minorBidi" w:hAnsiTheme="minorBidi" w:cstheme="minorBidi"/>
          <w:b/>
          <w:bCs/>
          <w:u w:val="single"/>
          <w:lang w:bidi="ar-AE"/>
        </w:rPr>
      </w:pPr>
      <w:r>
        <w:rPr>
          <w:rFonts w:asciiTheme="minorBidi" w:hAnsiTheme="minorBidi" w:cstheme="minorBidi" w:hint="cs"/>
          <w:b/>
          <w:bCs/>
          <w:u w:val="single"/>
          <w:rtl/>
          <w:lang w:bidi="ar-AE"/>
        </w:rPr>
        <w:t>استيفاء تعليمات القوانين -</w:t>
      </w:r>
    </w:p>
    <w:p w:rsidR="00177385" w:rsidRDefault="00177385" w:rsidP="003F19CC">
      <w:pPr>
        <w:tabs>
          <w:tab w:val="left" w:pos="942"/>
        </w:tabs>
        <w:spacing w:line="360" w:lineRule="auto"/>
        <w:jc w:val="both"/>
        <w:rPr>
          <w:rFonts w:asciiTheme="minorBidi" w:hAnsiTheme="minorBidi" w:cstheme="minorBidi" w:hint="cs"/>
          <w:rtl/>
          <w:lang w:bidi="ar-AE"/>
        </w:rPr>
      </w:pPr>
      <w:r w:rsidRPr="00177385">
        <w:rPr>
          <w:rFonts w:asciiTheme="minorBidi" w:hAnsiTheme="minorBidi" w:cstheme="minorBidi" w:hint="cs"/>
          <w:b/>
          <w:bCs/>
          <w:rtl/>
          <w:lang w:bidi="ar-AE"/>
        </w:rPr>
        <w:t>إدارة ملفات ضريبية</w:t>
      </w:r>
      <w:r>
        <w:rPr>
          <w:rFonts w:asciiTheme="minorBidi" w:hAnsiTheme="minorBidi" w:cstheme="minorBidi" w:hint="cs"/>
          <w:rtl/>
          <w:lang w:bidi="ar-AE"/>
        </w:rPr>
        <w:t xml:space="preserve"> </w:t>
      </w:r>
      <w:r>
        <w:rPr>
          <w:rFonts w:asciiTheme="minorBidi" w:hAnsiTheme="minorBidi" w:cstheme="minorBidi"/>
          <w:rtl/>
          <w:lang w:bidi="ar-AE"/>
        </w:rPr>
        <w:t>–</w:t>
      </w:r>
      <w:r>
        <w:rPr>
          <w:rFonts w:asciiTheme="minorBidi" w:hAnsiTheme="minorBidi" w:cstheme="minorBidi" w:hint="cs"/>
          <w:rtl/>
          <w:lang w:bidi="ar-AE"/>
        </w:rPr>
        <w:t xml:space="preserve"> مُقدم العرض يُدير ملفات ضريبية وسجلات حسب أمر ضريبة الدخل (صيغة جديدة) وقانون ضريبة القيمة المضافة للعام 1975 أو أنه معفي من إدارتها وهو معتاد عن التبليغ لمأمور الضرائب عن دخله ولمدير الجمارك عن الصفقات التي تُفرض عليها ضريبة حسب قانون ضريبة القيمة المضافة.</w:t>
      </w:r>
    </w:p>
    <w:p w:rsidR="00177385" w:rsidRPr="00AD5E8B" w:rsidRDefault="00177385" w:rsidP="003F19CC">
      <w:pPr>
        <w:tabs>
          <w:tab w:val="left" w:pos="942"/>
        </w:tabs>
        <w:spacing w:line="360" w:lineRule="auto"/>
        <w:jc w:val="both"/>
        <w:rPr>
          <w:rFonts w:asciiTheme="minorBidi" w:hAnsiTheme="minorBidi" w:cstheme="minorBidi"/>
          <w:rtl/>
          <w:lang w:bidi="ar-AE"/>
        </w:rPr>
      </w:pPr>
      <w:r w:rsidRPr="00A37C17">
        <w:rPr>
          <w:rFonts w:asciiTheme="minorBidi" w:hAnsiTheme="minorBidi" w:cstheme="minorBidi" w:hint="cs"/>
          <w:b/>
          <w:bCs/>
          <w:rtl/>
          <w:lang w:bidi="ar-AE"/>
        </w:rPr>
        <w:t>واجب التسجيل و/أو شكل التأسيس</w:t>
      </w:r>
      <w:r>
        <w:rPr>
          <w:rFonts w:asciiTheme="minorBidi" w:hAnsiTheme="minorBidi" w:cstheme="minorBidi" w:hint="cs"/>
          <w:rtl/>
          <w:lang w:bidi="ar-AE"/>
        </w:rPr>
        <w:t xml:space="preserve"> </w:t>
      </w:r>
      <w:r>
        <w:rPr>
          <w:rFonts w:asciiTheme="minorBidi" w:hAnsiTheme="minorBidi" w:cstheme="minorBidi"/>
          <w:rtl/>
          <w:lang w:bidi="ar-AE"/>
        </w:rPr>
        <w:t>–</w:t>
      </w:r>
      <w:r>
        <w:rPr>
          <w:rFonts w:asciiTheme="minorBidi" w:hAnsiTheme="minorBidi" w:cstheme="minorBidi" w:hint="cs"/>
          <w:rtl/>
          <w:lang w:bidi="ar-AE"/>
        </w:rPr>
        <w:t xml:space="preserve"> على مُقدم العرض أن يكون في موعد تقديم العروض عبارة عن هيئة قانونية مُسجلة حسب القانون أو مشتغل مرخص/ معفي.</w:t>
      </w:r>
    </w:p>
    <w:p w:rsidR="00A37C17" w:rsidRDefault="00A37C17" w:rsidP="00F60E9B">
      <w:pPr>
        <w:tabs>
          <w:tab w:val="left" w:pos="942"/>
        </w:tabs>
        <w:spacing w:line="360" w:lineRule="auto"/>
        <w:ind w:left="567" w:hanging="567"/>
        <w:jc w:val="both"/>
        <w:rPr>
          <w:rFonts w:asciiTheme="minorBidi" w:hAnsiTheme="minorBidi" w:cstheme="minorBidi" w:hint="cs"/>
          <w:b/>
          <w:bCs/>
          <w:u w:val="single"/>
          <w:rtl/>
          <w:lang w:bidi="ar-AE"/>
        </w:rPr>
      </w:pPr>
      <w:r>
        <w:rPr>
          <w:rFonts w:asciiTheme="minorBidi" w:hAnsiTheme="minorBidi" w:cstheme="minorBidi" w:hint="cs"/>
          <w:b/>
          <w:bCs/>
          <w:u w:val="single"/>
          <w:rtl/>
          <w:lang w:bidi="ar-AE"/>
        </w:rPr>
        <w:t>مهارات مُقدم العرض واستيفاءه لتعليمات القانون</w:t>
      </w:r>
    </w:p>
    <w:p w:rsidR="00D305DD" w:rsidRPr="00105F1D" w:rsidRDefault="00D305DD" w:rsidP="00105F1D">
      <w:pPr>
        <w:spacing w:after="200" w:line="276" w:lineRule="auto"/>
        <w:ind w:left="709"/>
        <w:rPr>
          <w:rFonts w:asciiTheme="minorBidi" w:hAnsiTheme="minorBidi" w:cstheme="minorBidi"/>
          <w:lang w:bidi="ar-AE"/>
        </w:rPr>
      </w:pPr>
      <w:bookmarkStart w:id="0" w:name="_GoBack"/>
      <w:bookmarkEnd w:id="0"/>
      <w:r>
        <w:rPr>
          <w:rFonts w:asciiTheme="minorBidi" w:hAnsiTheme="minorBidi" w:cstheme="minorBidi" w:hint="cs"/>
          <w:rtl/>
          <w:lang w:bidi="ar-AE"/>
        </w:rPr>
        <w:t>مُقدم العرض هو صاحب خبرة مُثبتة ببيع (بواسطة مركز مبيعات بالتسويق المباشر وبواسطة موقع الانترنت), تخزين وإدارة مخزون كتب, أو مواد تعليمية بحجم (مالي) يبلغ 500,000 شيكل جديد سنوياً لمدة ثلاثة سنوات من السنوات الخمسة التي سبقت الموعد الأخير لتقديم العروض للمناقصة.</w:t>
      </w:r>
    </w:p>
    <w:p w:rsidR="003F19CC" w:rsidRPr="00AD5E8B" w:rsidRDefault="003F19CC" w:rsidP="00F60E9B">
      <w:pPr>
        <w:tabs>
          <w:tab w:val="left" w:pos="850"/>
          <w:tab w:val="left" w:pos="1700"/>
          <w:tab w:val="left" w:pos="1842"/>
        </w:tabs>
        <w:spacing w:line="360" w:lineRule="auto"/>
        <w:ind w:left="-142"/>
        <w:jc w:val="both"/>
        <w:rPr>
          <w:rFonts w:asciiTheme="minorBidi" w:hAnsiTheme="minorBidi" w:cstheme="minorBidi"/>
        </w:rPr>
      </w:pPr>
    </w:p>
    <w:p w:rsidR="00A37C17" w:rsidRDefault="00A37C17" w:rsidP="00A37C17">
      <w:pPr>
        <w:numPr>
          <w:ilvl w:val="0"/>
          <w:numId w:val="6"/>
        </w:numPr>
        <w:spacing w:line="312" w:lineRule="auto"/>
        <w:jc w:val="both"/>
      </w:pPr>
      <w:r w:rsidRPr="000937B3">
        <w:rPr>
          <w:rFonts w:ascii="Arial" w:hAnsi="Arial" w:cs="Arial" w:hint="cs"/>
          <w:rtl/>
          <w:lang w:bidi="ar-EG"/>
        </w:rPr>
        <w:t>شروط الحد الأدنى الإدارية والمهنية مُفصلة في مستندات المناقصة.</w:t>
      </w:r>
    </w:p>
    <w:p w:rsidR="00A37C17" w:rsidRDefault="00A37C17" w:rsidP="00A37C17">
      <w:pPr>
        <w:numPr>
          <w:ilvl w:val="0"/>
          <w:numId w:val="6"/>
        </w:numPr>
        <w:spacing w:line="312" w:lineRule="auto"/>
        <w:jc w:val="both"/>
      </w:pPr>
      <w:r w:rsidRPr="000937B3">
        <w:rPr>
          <w:rFonts w:ascii="Arial" w:hAnsi="Arial" w:cs="Arial" w:hint="cs"/>
          <w:b/>
          <w:bCs/>
          <w:rtl/>
          <w:lang w:bidi="ar-EG"/>
        </w:rPr>
        <w:t>فترة سريان العرض</w:t>
      </w:r>
      <w:r w:rsidRPr="000937B3">
        <w:rPr>
          <w:rFonts w:ascii="Arial" w:hAnsi="Arial" w:cs="Arial" w:hint="cs"/>
          <w:rtl/>
          <w:lang w:bidi="ar-EG"/>
        </w:rPr>
        <w:t xml:space="preserve"> - يجب أن يكون العرض ساري المفعول ولا يُمكن الغاءه وذلك ابتداءً من الموعد الأخير لتقديم العروض, كما هو مُفصل في المناقصة.</w:t>
      </w:r>
    </w:p>
    <w:p w:rsidR="00A37C17" w:rsidRDefault="00A37C17" w:rsidP="00A37C17">
      <w:pPr>
        <w:numPr>
          <w:ilvl w:val="0"/>
          <w:numId w:val="6"/>
        </w:numPr>
        <w:spacing w:line="312" w:lineRule="auto"/>
        <w:jc w:val="both"/>
      </w:pPr>
      <w:r w:rsidRPr="00A37C17">
        <w:rPr>
          <w:rFonts w:ascii="Arial" w:hAnsi="Arial" w:cs="Arial" w:hint="cs"/>
          <w:sz w:val="22"/>
          <w:szCs w:val="22"/>
          <w:rtl/>
          <w:lang w:bidi="ar-AE"/>
        </w:rPr>
        <w:t xml:space="preserve">يجب إرسال الأسئلة والاستفسارات </w:t>
      </w:r>
      <w:r w:rsidRPr="00A37C17">
        <w:rPr>
          <w:rFonts w:ascii="Arial" w:hAnsi="Arial" w:cs="Arial" w:hint="cs"/>
          <w:b/>
          <w:bCs/>
          <w:sz w:val="22"/>
          <w:szCs w:val="22"/>
          <w:u w:val="single"/>
          <w:rtl/>
          <w:lang w:bidi="ar-AE"/>
        </w:rPr>
        <w:t>خطياً فقط</w:t>
      </w:r>
      <w:r w:rsidRPr="00A37C17">
        <w:rPr>
          <w:rFonts w:ascii="Arial" w:hAnsi="Arial" w:cs="Arial" w:hint="cs"/>
          <w:sz w:val="22"/>
          <w:szCs w:val="22"/>
          <w:rtl/>
          <w:lang w:bidi="ar-AE"/>
        </w:rPr>
        <w:t xml:space="preserve"> بواسطة البريد الالكتروني: </w:t>
      </w:r>
      <w:hyperlink r:id="rId13" w:history="1">
        <w:r w:rsidRPr="00A37C17">
          <w:rPr>
            <w:rStyle w:val="Hyperlink"/>
            <w:rFonts w:ascii="Arial" w:hAnsi="Arial" w:cs="Arial"/>
            <w:sz w:val="22"/>
            <w:szCs w:val="22"/>
            <w:lang w:bidi="ar-AE"/>
          </w:rPr>
          <w:t>MichrazimH@Economy.gov.il</w:t>
        </w:r>
      </w:hyperlink>
      <w:r w:rsidRPr="00A37C17">
        <w:rPr>
          <w:rFonts w:ascii="Arial" w:hAnsi="Arial" w:cs="Arial" w:hint="cs"/>
          <w:sz w:val="22"/>
          <w:szCs w:val="22"/>
          <w:rtl/>
          <w:lang w:bidi="ar-AE"/>
        </w:rPr>
        <w:t xml:space="preserve"> حتى تاريخ </w:t>
      </w:r>
      <w:r>
        <w:rPr>
          <w:rFonts w:ascii="Arial" w:hAnsi="Arial" w:cs="Arial" w:hint="cs"/>
          <w:b/>
          <w:bCs/>
          <w:sz w:val="22"/>
          <w:szCs w:val="22"/>
          <w:u w:val="single"/>
          <w:rtl/>
          <w:lang w:bidi="ar-AE"/>
        </w:rPr>
        <w:t>16.7.2019</w:t>
      </w:r>
      <w:r w:rsidRPr="00A37C17">
        <w:rPr>
          <w:rFonts w:ascii="Arial" w:hAnsi="Arial" w:cs="Arial" w:hint="cs"/>
          <w:b/>
          <w:bCs/>
          <w:sz w:val="22"/>
          <w:szCs w:val="22"/>
          <w:u w:val="single"/>
          <w:rtl/>
          <w:lang w:bidi="ar-AE"/>
        </w:rPr>
        <w:t xml:space="preserve"> </w:t>
      </w:r>
      <w:r w:rsidRPr="00A37C17">
        <w:rPr>
          <w:rFonts w:ascii="Arial" w:hAnsi="Arial" w:cs="Arial" w:hint="cs"/>
          <w:b/>
          <w:bCs/>
          <w:sz w:val="22"/>
          <w:szCs w:val="22"/>
          <w:u w:val="single"/>
          <w:rtl/>
          <w:lang w:bidi="ar-EG"/>
        </w:rPr>
        <w:t>الساعة 12:00</w:t>
      </w:r>
      <w:r w:rsidRPr="00A37C17">
        <w:rPr>
          <w:rFonts w:ascii="Arial" w:hAnsi="Arial" w:cs="Arial" w:hint="cs"/>
          <w:sz w:val="22"/>
          <w:szCs w:val="22"/>
          <w:rtl/>
          <w:lang w:bidi="ar-EG"/>
        </w:rPr>
        <w:t>. يجب التأكد من استلام الأسئلة بواسطة استلام رسالة بالبريد الالكتروني.</w:t>
      </w:r>
    </w:p>
    <w:p w:rsidR="00A37C17" w:rsidRDefault="00A37C17" w:rsidP="00A37C17">
      <w:pPr>
        <w:numPr>
          <w:ilvl w:val="0"/>
          <w:numId w:val="6"/>
        </w:numPr>
        <w:spacing w:line="312" w:lineRule="auto"/>
        <w:jc w:val="both"/>
      </w:pPr>
      <w:r w:rsidRPr="002F3922">
        <w:rPr>
          <w:rFonts w:ascii="Arial" w:hAnsi="Arial" w:cs="Arial" w:hint="cs"/>
          <w:sz w:val="22"/>
          <w:szCs w:val="22"/>
          <w:rtl/>
          <w:lang w:bidi="ar-EG"/>
        </w:rPr>
        <w:t xml:space="preserve">سوف يتم نشر الأجوبة في موقع الانترنت بالعنوان أعلاه حتى تاريخ </w:t>
      </w:r>
      <w:r w:rsidRPr="002F3922">
        <w:rPr>
          <w:rFonts w:ascii="Arial" w:hAnsi="Arial" w:cs="Arial" w:hint="cs"/>
          <w:sz w:val="22"/>
          <w:szCs w:val="22"/>
          <w:rtl/>
          <w:lang w:bidi="ar-EG"/>
        </w:rPr>
        <w:t>25.7.2019</w:t>
      </w:r>
      <w:r w:rsidRPr="002F3922">
        <w:rPr>
          <w:rFonts w:ascii="Arial" w:hAnsi="Arial" w:cs="Arial" w:hint="cs"/>
          <w:sz w:val="22"/>
          <w:szCs w:val="22"/>
          <w:rtl/>
          <w:lang w:bidi="ar-EG"/>
        </w:rPr>
        <w:t xml:space="preserve"> تعتبر الإجابات على الأسئلة بمثابة جزء لا يتجزأ من مستندات المناقصة.</w:t>
      </w:r>
    </w:p>
    <w:p w:rsidR="002F3922" w:rsidRDefault="002F3922" w:rsidP="002F3922">
      <w:pPr>
        <w:numPr>
          <w:ilvl w:val="0"/>
          <w:numId w:val="6"/>
        </w:numPr>
        <w:spacing w:line="312" w:lineRule="auto"/>
        <w:jc w:val="both"/>
      </w:pPr>
      <w:r w:rsidRPr="00F012B8">
        <w:rPr>
          <w:rFonts w:ascii="David" w:hAnsi="David" w:cs="Arial" w:hint="cs"/>
          <w:rtl/>
          <w:lang w:bidi="ar-AE"/>
        </w:rPr>
        <w:t xml:space="preserve">على مُقدم العرض, تقديم عرضه بثلاثة نُسخ كما هو مطلوب في المناقصة الى صندوق المناقصات الموجود في وزارة العمل والرفاه, شارع بنك </w:t>
      </w:r>
      <w:r w:rsidRPr="00F012B8">
        <w:rPr>
          <w:rFonts w:ascii="David" w:hAnsi="David" w:cs="Arial" w:hint="eastAsia"/>
          <w:rtl/>
          <w:lang w:bidi="ar-AE"/>
        </w:rPr>
        <w:t>إسرائيل</w:t>
      </w:r>
      <w:r w:rsidRPr="00F012B8">
        <w:rPr>
          <w:rFonts w:ascii="David" w:hAnsi="David" w:cs="Arial" w:hint="cs"/>
          <w:rtl/>
          <w:lang w:bidi="ar-AE"/>
        </w:rPr>
        <w:t xml:space="preserve"> 5, مجمع المباني الحكومية, في الطابق الأرضي بجانب المصاعد, على الصندوق مُسجل "صندوق مناقصات- مجال التشغيل".</w:t>
      </w:r>
    </w:p>
    <w:p w:rsidR="002F3922" w:rsidRDefault="002F3922" w:rsidP="002F3922">
      <w:pPr>
        <w:numPr>
          <w:ilvl w:val="0"/>
          <w:numId w:val="6"/>
        </w:numPr>
        <w:spacing w:line="312" w:lineRule="auto"/>
        <w:jc w:val="both"/>
      </w:pPr>
      <w:r w:rsidRPr="00F012B8">
        <w:rPr>
          <w:rFonts w:ascii="David" w:hAnsi="David" w:cs="Arial" w:hint="cs"/>
          <w:rtl/>
          <w:lang w:bidi="ar-AE"/>
        </w:rPr>
        <w:t xml:space="preserve">الموعد الأخير لتقديم العروض للمناقصة هو </w:t>
      </w:r>
      <w:r>
        <w:rPr>
          <w:rFonts w:ascii="David" w:hAnsi="David" w:cs="Arial" w:hint="cs"/>
          <w:b/>
          <w:bCs/>
          <w:u w:val="single"/>
          <w:rtl/>
          <w:lang w:bidi="ar-AE"/>
        </w:rPr>
        <w:t>5.8.2019 حتى الساعة 8:30.</w:t>
      </w:r>
    </w:p>
    <w:p w:rsidR="002F3922" w:rsidRPr="00F012B8" w:rsidRDefault="002F3922" w:rsidP="002F3922">
      <w:pPr>
        <w:numPr>
          <w:ilvl w:val="0"/>
          <w:numId w:val="6"/>
        </w:numPr>
        <w:spacing w:line="312" w:lineRule="auto"/>
        <w:jc w:val="both"/>
      </w:pPr>
      <w:r w:rsidRPr="00F012B8">
        <w:rPr>
          <w:rFonts w:ascii="David" w:hAnsi="David" w:cs="Arial" w:hint="cs"/>
          <w:rtl/>
          <w:lang w:bidi="ar-AE"/>
        </w:rPr>
        <w:t xml:space="preserve">لقطع الشك باليقين, تجدر الإشارة الى أنه في حالة وجود عدم ملائمة بين صيغة الإعلان وبين مستندات المناقصة فإن </w:t>
      </w:r>
      <w:r w:rsidRPr="00F012B8">
        <w:rPr>
          <w:rFonts w:ascii="David" w:hAnsi="David" w:cs="Arial" w:hint="cs"/>
          <w:u w:val="single"/>
          <w:rtl/>
          <w:lang w:bidi="ar-AE"/>
        </w:rPr>
        <w:t>ما ورد في مستندات المناقصة هو المُلزم</w:t>
      </w:r>
      <w:r w:rsidRPr="00F012B8">
        <w:rPr>
          <w:rFonts w:ascii="David" w:hAnsi="David" w:cs="Arial" w:hint="cs"/>
          <w:rtl/>
          <w:lang w:bidi="ar-AE"/>
        </w:rPr>
        <w:t>.</w:t>
      </w:r>
    </w:p>
    <w:p w:rsidR="00D305DD" w:rsidRPr="00AD5E8B" w:rsidRDefault="002F3922" w:rsidP="00D305DD">
      <w:pPr>
        <w:ind w:left="720" w:right="709"/>
        <w:rPr>
          <w:rFonts w:asciiTheme="minorBidi" w:hAnsiTheme="minorBidi" w:cstheme="minorBidi"/>
          <w:rtl/>
        </w:rPr>
      </w:pPr>
      <w:r w:rsidRPr="00D305DD">
        <w:rPr>
          <w:rFonts w:ascii="David" w:hAnsi="David" w:cs="Arial" w:hint="cs"/>
          <w:b/>
          <w:bCs/>
          <w:u w:val="single"/>
          <w:rtl/>
          <w:lang w:bidi="ar-AE"/>
        </w:rPr>
        <w:lastRenderedPageBreak/>
        <w:t>يتم نشر المناقصة في موقع الوزارة على الانترنت بالعنوان</w:t>
      </w:r>
      <w:r w:rsidRPr="00F012B8">
        <w:rPr>
          <w:rFonts w:ascii="David" w:hAnsi="David" w:cs="Arial" w:hint="cs"/>
          <w:rtl/>
          <w:lang w:bidi="ar-AE"/>
        </w:rPr>
        <w:t xml:space="preserve"> </w:t>
      </w:r>
      <w:hyperlink r:id="rId14" w:history="1">
        <w:r w:rsidR="00D305DD">
          <w:rPr>
            <w:rStyle w:val="Hyperlink"/>
          </w:rPr>
          <w:t>https://www.gov.il/he/departments/publications/?OfficeId=85d16bf0-1c3e-486a-97cd-2b07d89e6934&amp;publicationType=be652b8e-bb3c-4a5b-bb5d-78a37edbff82&amp;rfpStatusType=c8ed2e3c-e5a9-4101-93f5-bae798c4ac1d</w:t>
        </w:r>
      </w:hyperlink>
    </w:p>
    <w:p w:rsidR="002F3922" w:rsidRPr="00FB3A02" w:rsidRDefault="002F3922" w:rsidP="00D305DD">
      <w:pPr>
        <w:spacing w:line="312" w:lineRule="auto"/>
        <w:ind w:left="41"/>
        <w:jc w:val="both"/>
        <w:rPr>
          <w:rtl/>
        </w:rPr>
      </w:pPr>
    </w:p>
    <w:p w:rsidR="002F3922" w:rsidRDefault="002F3922" w:rsidP="002F3922">
      <w:pPr>
        <w:spacing w:line="312" w:lineRule="auto"/>
        <w:jc w:val="both"/>
        <w:rPr>
          <w:rtl/>
        </w:rPr>
      </w:pPr>
    </w:p>
    <w:p w:rsidR="002F3922" w:rsidRPr="002F3922" w:rsidRDefault="002F3922" w:rsidP="002F3922">
      <w:pPr>
        <w:spacing w:line="312" w:lineRule="auto"/>
        <w:jc w:val="both"/>
      </w:pPr>
    </w:p>
    <w:p w:rsidR="00C265EC" w:rsidRPr="00AD5E8B" w:rsidRDefault="00C265EC" w:rsidP="00C265EC">
      <w:pPr>
        <w:rPr>
          <w:rFonts w:asciiTheme="minorBidi" w:hAnsiTheme="minorBidi" w:cstheme="minorBidi" w:hint="cs"/>
          <w:rtl/>
        </w:rPr>
      </w:pPr>
    </w:p>
    <w:p w:rsidR="00FC598F" w:rsidRPr="00AD5E8B" w:rsidRDefault="00FC598F" w:rsidP="008D663E">
      <w:pPr>
        <w:rPr>
          <w:rFonts w:asciiTheme="minorBidi" w:hAnsiTheme="minorBidi" w:cstheme="minorBidi"/>
          <w:rtl/>
        </w:rPr>
      </w:pPr>
    </w:p>
    <w:sectPr w:rsidR="00FC598F" w:rsidRPr="00AD5E8B" w:rsidSect="00D20C02">
      <w:footerReference w:type="default" r:id="rId15"/>
      <w:headerReference w:type="first" r:id="rId16"/>
      <w:footerReference w:type="first" r:id="rId17"/>
      <w:type w:val="continuous"/>
      <w:pgSz w:w="11907" w:h="16840" w:code="9"/>
      <w:pgMar w:top="2977" w:right="1134" w:bottom="794" w:left="1134" w:header="720" w:footer="510" w:gutter="0"/>
      <w:cols w:space="720"/>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5A3E" w:rsidRDefault="00A05A3E">
      <w:r>
        <w:separator/>
      </w:r>
    </w:p>
  </w:endnote>
  <w:endnote w:type="continuationSeparator" w:id="0">
    <w:p w:rsidR="00A05A3E" w:rsidRDefault="00A05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379F" w:rsidRDefault="00E4379F" w:rsidP="00E4379F">
    <w:pPr>
      <w:pStyle w:val="a5"/>
      <w:jc w:val="center"/>
      <w:rPr>
        <w:szCs w:val="20"/>
      </w:rPr>
    </w:pPr>
    <w:r>
      <w:rPr>
        <w:noProof/>
        <w:lang w:val="en-US" w:eastAsia="en-US" w:bidi="ar-SA"/>
      </w:rPr>
      <w:drawing>
        <wp:anchor distT="0" distB="0" distL="114300" distR="114300" simplePos="0" relativeHeight="251668480" behindDoc="0" locked="0" layoutInCell="1" allowOverlap="1" wp14:anchorId="692A41DE" wp14:editId="152DC24F">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sidR="003A2BC1">
      <w:rPr>
        <w:noProof/>
        <w:lang w:val="en-US" w:eastAsia="en-US" w:bidi="ar-SA"/>
      </w:rPr>
      <mc:AlternateContent>
        <mc:Choice Requires="wps">
          <w:drawing>
            <wp:anchor distT="0" distB="0" distL="114300" distR="114300" simplePos="0" relativeHeight="251669504" behindDoc="0" locked="0" layoutInCell="1" allowOverlap="1" wp14:anchorId="17841051" wp14:editId="4072AF12">
              <wp:simplePos x="0" y="0"/>
              <wp:positionH relativeFrom="column">
                <wp:posOffset>-21590</wp:posOffset>
              </wp:positionH>
              <wp:positionV relativeFrom="paragraph">
                <wp:posOffset>36195</wp:posOffset>
              </wp:positionV>
              <wp:extent cx="6172200" cy="0"/>
              <wp:effectExtent l="6985" t="7620" r="12065" b="1143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07CD72" id="מחבר ישר 4"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Ghh2JycCAAAzBAAADgAAAAAAAAAAAAAAAAAuAgAAZHJzL2Uyb0Rv&#10;Yy54bWxQSwECLQAUAAYACAAAACEAicSD+t0AAAAGAQAADwAAAAAAAAAAAAAAAACBBAAAZHJzL2Rv&#10;d25yZXYueG1sUEsFBgAAAAAEAAQA8wAAAIsFAAAAAA==&#10;" strokeweight=".25pt"/>
          </w:pict>
        </mc:Fallback>
      </mc:AlternateContent>
    </w:r>
  </w:p>
  <w:p w:rsidR="001F0163" w:rsidRPr="00DB0DEC" w:rsidRDefault="001F0163" w:rsidP="00DB0DEC">
    <w:pPr>
      <w:pStyle w:val="a5"/>
      <w:rPr>
        <w:rFonts w:cstheme="minorBidi"/>
        <w:b/>
        <w:bCs/>
        <w:color w:val="000000"/>
        <w:spacing w:val="2"/>
        <w:rtl/>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0163" w:rsidRDefault="003A2BC1" w:rsidP="000D64A7">
    <w:pPr>
      <w:pStyle w:val="a5"/>
      <w:jc w:val="center"/>
      <w:rPr>
        <w:szCs w:val="20"/>
        <w:rtl/>
      </w:rPr>
    </w:pPr>
    <w:r>
      <w:rPr>
        <w:noProof/>
        <w:color w:val="000080"/>
        <w:spacing w:val="15"/>
        <w:sz w:val="18"/>
        <w:szCs w:val="20"/>
        <w:rtl/>
        <w:lang w:val="en-US" w:eastAsia="en-US" w:bidi="ar-SA"/>
      </w:rPr>
      <mc:AlternateContent>
        <mc:Choice Requires="wps">
          <w:drawing>
            <wp:anchor distT="0" distB="0" distL="114300" distR="114300" simplePos="0" relativeHeight="251654144" behindDoc="0" locked="0" layoutInCell="1" allowOverlap="1" wp14:anchorId="6D05C7F9" wp14:editId="11D57BAB">
              <wp:simplePos x="0" y="0"/>
              <wp:positionH relativeFrom="column">
                <wp:posOffset>-21590</wp:posOffset>
              </wp:positionH>
              <wp:positionV relativeFrom="paragraph">
                <wp:posOffset>36195</wp:posOffset>
              </wp:positionV>
              <wp:extent cx="6172200" cy="0"/>
              <wp:effectExtent l="6985" t="7620" r="12065" b="1143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C571F3" id="מחבר ישר 1"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sidR="008677E6">
      <w:rPr>
        <w:noProof/>
        <w:lang w:val="en-US" w:eastAsia="en-US" w:bidi="ar-SA"/>
      </w:rPr>
      <w:drawing>
        <wp:anchor distT="0" distB="0" distL="114300" distR="114300" simplePos="0" relativeHeight="251653120" behindDoc="0" locked="0" layoutInCell="1" allowOverlap="1" wp14:anchorId="45F60B4A" wp14:editId="0B1BEA41">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1F0163" w:rsidRPr="009D3029" w:rsidRDefault="001F0163" w:rsidP="005048D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1F0163" w:rsidRPr="009D3029" w:rsidRDefault="001F0163" w:rsidP="005048D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5A3E" w:rsidRDefault="00A05A3E">
      <w:r>
        <w:separator/>
      </w:r>
    </w:p>
  </w:footnote>
  <w:footnote w:type="continuationSeparator" w:id="0">
    <w:p w:rsidR="00A05A3E" w:rsidRDefault="00A05A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0163" w:rsidRPr="006D3AAD" w:rsidRDefault="008677E6" w:rsidP="006D3AAD">
    <w:pPr>
      <w:pStyle w:val="a3"/>
      <w:rPr>
        <w:sz w:val="10"/>
        <w:szCs w:val="10"/>
      </w:rPr>
    </w:pPr>
    <w:r>
      <w:rPr>
        <w:noProof/>
        <w:rtl/>
        <w:lang w:bidi="ar-SA"/>
      </w:rPr>
      <w:drawing>
        <wp:anchor distT="0" distB="0" distL="114300" distR="114300" simplePos="0" relativeHeight="251655168" behindDoc="0" locked="0" layoutInCell="1" allowOverlap="1" wp14:anchorId="0AB30F7F" wp14:editId="12663955">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1F0163" w:rsidRPr="006D3AAD" w:rsidRDefault="003A2BC1" w:rsidP="006D3AAD">
    <w:pPr>
      <w:pStyle w:val="a3"/>
      <w:rPr>
        <w:sz w:val="20"/>
        <w:rtl/>
      </w:rPr>
    </w:pPr>
    <w:r>
      <w:rPr>
        <w:noProof/>
        <w:color w:val="000080"/>
        <w:spacing w:val="15"/>
        <w:sz w:val="18"/>
        <w:szCs w:val="20"/>
        <w:rtl/>
        <w:lang w:bidi="ar-SA"/>
      </w:rPr>
      <mc:AlternateContent>
        <mc:Choice Requires="wps">
          <w:drawing>
            <wp:anchor distT="0" distB="0" distL="114300" distR="114300" simplePos="0" relativeHeight="251657216" behindDoc="0" locked="0" layoutInCell="1" allowOverlap="1" wp14:anchorId="76B21C36" wp14:editId="29F13583">
              <wp:simplePos x="0" y="0"/>
              <wp:positionH relativeFrom="column">
                <wp:posOffset>2963545</wp:posOffset>
              </wp:positionH>
              <wp:positionV relativeFrom="paragraph">
                <wp:posOffset>675640</wp:posOffset>
              </wp:positionV>
              <wp:extent cx="2377440" cy="323215"/>
              <wp:effectExtent l="1270" t="0" r="2540" b="127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0163" w:rsidRPr="00723E34" w:rsidRDefault="001F0163">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B21C36" id="_x0000_t202" coordsize="21600,21600" o:spt="202" path="m,l,21600r21600,l21600,xe">
              <v:stroke joinstyle="miter"/>
              <v:path gradientshapeok="t" o:connecttype="rect"/>
            </v:shapetype>
            <v:shape id="תיבת טקסט 3" o:spid="_x0000_s1026" type="#_x0000_t202" style="position:absolute;left:0;text-align:left;margin-left:233.35pt;margin-top:53.2pt;width:187.2pt;height:2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wbdywIAAMI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" filled="f" stroked="f">
              <v:textbox>
                <w:txbxContent>
                  <w:p w:rsidR="001F0163" w:rsidRPr="00723E34" w:rsidRDefault="001F0163">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lang w:bidi="ar-SA"/>
      </w:rPr>
      <mc:AlternateContent>
        <mc:Choice Requires="wps">
          <w:drawing>
            <wp:anchor distT="0" distB="0" distL="114300" distR="114300" simplePos="0" relativeHeight="251656192" behindDoc="0" locked="0" layoutInCell="1" allowOverlap="1" wp14:anchorId="259E99AA" wp14:editId="5079D5A4">
              <wp:simplePos x="0" y="0"/>
              <wp:positionH relativeFrom="column">
                <wp:posOffset>-21590</wp:posOffset>
              </wp:positionH>
              <wp:positionV relativeFrom="paragraph">
                <wp:posOffset>655955</wp:posOffset>
              </wp:positionV>
              <wp:extent cx="5266055" cy="0"/>
              <wp:effectExtent l="6985" t="8255" r="13335" b="10795"/>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776B46" id="מחבר ישר 2"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" strokeweight=".25pt"/>
          </w:pict>
        </mc:Fallback>
      </mc:AlternateContent>
    </w:r>
    <w:r w:rsidR="001F0163"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BD6064"/>
    <w:multiLevelType w:val="multilevel"/>
    <w:tmpl w:val="136A1812"/>
    <w:lvl w:ilvl="0">
      <w:start w:val="1"/>
      <w:numFmt w:val="decimal"/>
      <w:pStyle w:val="-1"/>
      <w:lvlText w:val="%1."/>
      <w:lvlJc w:val="left"/>
      <w:pPr>
        <w:ind w:left="360" w:hanging="360"/>
      </w:pPr>
    </w:lvl>
    <w:lvl w:ilvl="1">
      <w:start w:val="1"/>
      <w:numFmt w:val="decimal"/>
      <w:pStyle w:val="-2"/>
      <w:lvlText w:val="%1.%2."/>
      <w:lvlJc w:val="left"/>
      <w:pPr>
        <w:ind w:left="574" w:hanging="432"/>
      </w:pPr>
    </w:lvl>
    <w:lvl w:ilvl="2">
      <w:start w:val="1"/>
      <w:numFmt w:val="decimal"/>
      <w:lvlText w:val="%1.%2.%3."/>
      <w:lvlJc w:val="left"/>
      <w:pPr>
        <w:ind w:left="1213" w:hanging="504"/>
      </w:pPr>
      <w:rPr>
        <w:b w:val="0"/>
        <w:bCs w:val="0"/>
      </w:r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5384720"/>
    <w:multiLevelType w:val="singleLevel"/>
    <w:tmpl w:val="23C0F726"/>
    <w:lvl w:ilvl="0">
      <w:start w:val="1"/>
      <w:numFmt w:val="hebrew1"/>
      <w:lvlText w:val="%1."/>
      <w:lvlJc w:val="left"/>
      <w:pPr>
        <w:tabs>
          <w:tab w:val="num" w:pos="501"/>
        </w:tabs>
        <w:ind w:left="501" w:hanging="360"/>
      </w:pPr>
      <w:rPr>
        <w:rFonts w:cs="Times New Roman" w:hint="default"/>
        <w:sz w:val="2"/>
        <w:szCs w:val="24"/>
      </w:rPr>
    </w:lvl>
  </w:abstractNum>
  <w:abstractNum w:abstractNumId="2" w15:restartNumberingAfterBreak="0">
    <w:nsid w:val="26E00B73"/>
    <w:multiLevelType w:val="multilevel"/>
    <w:tmpl w:val="C7660E66"/>
    <w:lvl w:ilvl="0">
      <w:start w:val="1"/>
      <w:numFmt w:val="decimal"/>
      <w:lvlText w:val="%1."/>
      <w:lvlJc w:val="left"/>
      <w:pPr>
        <w:ind w:left="360" w:hanging="360"/>
      </w:pPr>
      <w:rPr>
        <w:rFonts w:hint="default"/>
        <w:b/>
        <w:color w:val="auto"/>
        <w:lang w:val="en-US"/>
      </w:rPr>
    </w:lvl>
    <w:lvl w:ilvl="1">
      <w:start w:val="1"/>
      <w:numFmt w:val="decimal"/>
      <w:lvlText w:val="%1.%2."/>
      <w:lvlJc w:val="left"/>
      <w:pPr>
        <w:ind w:left="999" w:hanging="432"/>
      </w:pPr>
      <w:rPr>
        <w:rFonts w:ascii="Arial" w:hAnsi="Arial" w:cs="Arial" w:hint="default"/>
        <w:b w:val="0"/>
        <w:bCs w:val="0"/>
        <w:color w:val="auto"/>
      </w:rPr>
    </w:lvl>
    <w:lvl w:ilvl="2">
      <w:start w:val="1"/>
      <w:numFmt w:val="decimal"/>
      <w:lvlText w:val="%1.%2.%3."/>
      <w:lvlJc w:val="left"/>
      <w:pPr>
        <w:ind w:left="929" w:hanging="504"/>
      </w:pPr>
      <w:rPr>
        <w:rFonts w:ascii="Arial" w:hAnsi="Arial" w:cs="Arial"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A0B348B"/>
    <w:multiLevelType w:val="hybridMultilevel"/>
    <w:tmpl w:val="A03A441A"/>
    <w:lvl w:ilvl="0" w:tplc="E77C2E64">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EA0335"/>
    <w:multiLevelType w:val="hybridMultilevel"/>
    <w:tmpl w:val="BFA473E6"/>
    <w:lvl w:ilvl="0" w:tplc="7F0ED096">
      <w:start w:val="1"/>
      <w:numFmt w:val="decimal"/>
      <w:lvlText w:val="%1."/>
      <w:lvlJc w:val="left"/>
      <w:pPr>
        <w:ind w:left="927" w:hanging="360"/>
      </w:pPr>
      <w:rPr>
        <w:rFonts w:ascii="Times New Roman" w:hAnsi="Times New Roman" w:cs="David"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37032C9D"/>
    <w:multiLevelType w:val="hybridMultilevel"/>
    <w:tmpl w:val="E72281AE"/>
    <w:lvl w:ilvl="0" w:tplc="0BFAC152">
      <w:start w:val="1"/>
      <w:numFmt w:val="decimal"/>
      <w:lvlText w:val="%1."/>
      <w:lvlJc w:val="left"/>
      <w:pPr>
        <w:ind w:left="-66" w:hanging="360"/>
      </w:pPr>
      <w:rPr>
        <w:rFonts w:hint="default"/>
        <w:b/>
        <w:u w:val="single"/>
      </w:rPr>
    </w:lvl>
    <w:lvl w:ilvl="1" w:tplc="04090019" w:tentative="1">
      <w:start w:val="1"/>
      <w:numFmt w:val="lowerLetter"/>
      <w:lvlText w:val="%2."/>
      <w:lvlJc w:val="left"/>
      <w:pPr>
        <w:ind w:left="654" w:hanging="360"/>
      </w:pPr>
    </w:lvl>
    <w:lvl w:ilvl="2" w:tplc="0409001B" w:tentative="1">
      <w:start w:val="1"/>
      <w:numFmt w:val="lowerRoman"/>
      <w:lvlText w:val="%3."/>
      <w:lvlJc w:val="right"/>
      <w:pPr>
        <w:ind w:left="1374" w:hanging="180"/>
      </w:pPr>
    </w:lvl>
    <w:lvl w:ilvl="3" w:tplc="0409000F" w:tentative="1">
      <w:start w:val="1"/>
      <w:numFmt w:val="decimal"/>
      <w:lvlText w:val="%4."/>
      <w:lvlJc w:val="left"/>
      <w:pPr>
        <w:ind w:left="2094" w:hanging="360"/>
      </w:pPr>
    </w:lvl>
    <w:lvl w:ilvl="4" w:tplc="04090019" w:tentative="1">
      <w:start w:val="1"/>
      <w:numFmt w:val="lowerLetter"/>
      <w:lvlText w:val="%5."/>
      <w:lvlJc w:val="left"/>
      <w:pPr>
        <w:ind w:left="2814" w:hanging="360"/>
      </w:pPr>
    </w:lvl>
    <w:lvl w:ilvl="5" w:tplc="0409001B" w:tentative="1">
      <w:start w:val="1"/>
      <w:numFmt w:val="lowerRoman"/>
      <w:lvlText w:val="%6."/>
      <w:lvlJc w:val="right"/>
      <w:pPr>
        <w:ind w:left="3534" w:hanging="180"/>
      </w:pPr>
    </w:lvl>
    <w:lvl w:ilvl="6" w:tplc="0409000F" w:tentative="1">
      <w:start w:val="1"/>
      <w:numFmt w:val="decimal"/>
      <w:lvlText w:val="%7."/>
      <w:lvlJc w:val="left"/>
      <w:pPr>
        <w:ind w:left="4254" w:hanging="360"/>
      </w:pPr>
    </w:lvl>
    <w:lvl w:ilvl="7" w:tplc="04090019" w:tentative="1">
      <w:start w:val="1"/>
      <w:numFmt w:val="lowerLetter"/>
      <w:lvlText w:val="%8."/>
      <w:lvlJc w:val="left"/>
      <w:pPr>
        <w:ind w:left="4974" w:hanging="360"/>
      </w:pPr>
    </w:lvl>
    <w:lvl w:ilvl="8" w:tplc="0409001B" w:tentative="1">
      <w:start w:val="1"/>
      <w:numFmt w:val="lowerRoman"/>
      <w:lvlText w:val="%9."/>
      <w:lvlJc w:val="right"/>
      <w:pPr>
        <w:ind w:left="5694" w:hanging="180"/>
      </w:pPr>
    </w:lvl>
  </w:abstractNum>
  <w:abstractNum w:abstractNumId="6" w15:restartNumberingAfterBreak="0">
    <w:nsid w:val="74715E79"/>
    <w:multiLevelType w:val="multilevel"/>
    <w:tmpl w:val="665EB06C"/>
    <w:lvl w:ilvl="0">
      <w:start w:val="1"/>
      <w:numFmt w:val="decimal"/>
      <w:lvlText w:val="%1."/>
      <w:lvlJc w:val="left"/>
      <w:pPr>
        <w:ind w:left="927" w:hanging="360"/>
      </w:pPr>
      <w:rPr>
        <w:rFonts w:hint="default"/>
        <w:b/>
        <w:bCs w:val="0"/>
        <w:sz w:val="24"/>
        <w:szCs w:val="24"/>
      </w:rPr>
    </w:lvl>
    <w:lvl w:ilvl="1">
      <w:start w:val="1"/>
      <w:numFmt w:val="hebrew1"/>
      <w:isLgl/>
      <w:lvlText w:val="%2."/>
      <w:lvlJc w:val="left"/>
      <w:pPr>
        <w:ind w:left="720" w:hanging="360"/>
      </w:pPr>
      <w:rPr>
        <w:rFonts w:ascii="Times New Roman" w:eastAsia="Times New Roman" w:hAnsi="Times New Roman" w:cs="David"/>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4"/>
  </w:num>
  <w:num w:numId="3">
    <w:abstractNumId w:val="2"/>
  </w:num>
  <w:num w:numId="4">
    <w:abstractNumId w:val="1"/>
  </w:num>
  <w:num w:numId="5">
    <w:abstractNumId w:val="0"/>
  </w:num>
  <w:num w:numId="6">
    <w:abstractNumId w:val="5"/>
  </w:num>
  <w:num w:numId="7">
    <w:abstractNumId w:val="6"/>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A86"/>
    <w:rsid w:val="00023B9B"/>
    <w:rsid w:val="0003397E"/>
    <w:rsid w:val="00040946"/>
    <w:rsid w:val="00055BB8"/>
    <w:rsid w:val="00056980"/>
    <w:rsid w:val="00064BE0"/>
    <w:rsid w:val="0007470C"/>
    <w:rsid w:val="00080AC6"/>
    <w:rsid w:val="0009608E"/>
    <w:rsid w:val="00096359"/>
    <w:rsid w:val="00096833"/>
    <w:rsid w:val="000A01F9"/>
    <w:rsid w:val="000A172D"/>
    <w:rsid w:val="000A507F"/>
    <w:rsid w:val="000A7B08"/>
    <w:rsid w:val="000B0F8D"/>
    <w:rsid w:val="000B4224"/>
    <w:rsid w:val="000D2DC4"/>
    <w:rsid w:val="000D64A7"/>
    <w:rsid w:val="000E5406"/>
    <w:rsid w:val="00105F1D"/>
    <w:rsid w:val="00110765"/>
    <w:rsid w:val="00120ACC"/>
    <w:rsid w:val="00122EE4"/>
    <w:rsid w:val="00144276"/>
    <w:rsid w:val="00145D0B"/>
    <w:rsid w:val="00146521"/>
    <w:rsid w:val="00150C94"/>
    <w:rsid w:val="00151E8C"/>
    <w:rsid w:val="001650B4"/>
    <w:rsid w:val="00177385"/>
    <w:rsid w:val="001917DA"/>
    <w:rsid w:val="00191A5B"/>
    <w:rsid w:val="001A7746"/>
    <w:rsid w:val="001B0594"/>
    <w:rsid w:val="001C293F"/>
    <w:rsid w:val="001C423D"/>
    <w:rsid w:val="001D264F"/>
    <w:rsid w:val="001D71EF"/>
    <w:rsid w:val="001E2067"/>
    <w:rsid w:val="001E2AB3"/>
    <w:rsid w:val="001F0163"/>
    <w:rsid w:val="001F751E"/>
    <w:rsid w:val="001F7ADC"/>
    <w:rsid w:val="002050B5"/>
    <w:rsid w:val="002466B4"/>
    <w:rsid w:val="00252FDA"/>
    <w:rsid w:val="00286953"/>
    <w:rsid w:val="002C1670"/>
    <w:rsid w:val="002D139D"/>
    <w:rsid w:val="002F3922"/>
    <w:rsid w:val="003144D9"/>
    <w:rsid w:val="00317D9A"/>
    <w:rsid w:val="00320CD4"/>
    <w:rsid w:val="00321569"/>
    <w:rsid w:val="00322F90"/>
    <w:rsid w:val="0036174E"/>
    <w:rsid w:val="00375FD6"/>
    <w:rsid w:val="00395D7F"/>
    <w:rsid w:val="003A2BC1"/>
    <w:rsid w:val="003A7B66"/>
    <w:rsid w:val="003C083A"/>
    <w:rsid w:val="003C18EA"/>
    <w:rsid w:val="003C243B"/>
    <w:rsid w:val="003D41FD"/>
    <w:rsid w:val="003D7DCB"/>
    <w:rsid w:val="003E139B"/>
    <w:rsid w:val="003F19CC"/>
    <w:rsid w:val="003F1E19"/>
    <w:rsid w:val="00401087"/>
    <w:rsid w:val="00402030"/>
    <w:rsid w:val="00407CAF"/>
    <w:rsid w:val="00412C1C"/>
    <w:rsid w:val="0043202F"/>
    <w:rsid w:val="00464C7B"/>
    <w:rsid w:val="00480C48"/>
    <w:rsid w:val="00486E73"/>
    <w:rsid w:val="00493364"/>
    <w:rsid w:val="004B2BEC"/>
    <w:rsid w:val="004C30FA"/>
    <w:rsid w:val="004D3024"/>
    <w:rsid w:val="004E3AC8"/>
    <w:rsid w:val="004F6D16"/>
    <w:rsid w:val="00501F6D"/>
    <w:rsid w:val="005048D2"/>
    <w:rsid w:val="00510DD7"/>
    <w:rsid w:val="00526709"/>
    <w:rsid w:val="00532D0E"/>
    <w:rsid w:val="00563ACB"/>
    <w:rsid w:val="00577488"/>
    <w:rsid w:val="00582697"/>
    <w:rsid w:val="00585ACA"/>
    <w:rsid w:val="005905AD"/>
    <w:rsid w:val="00596303"/>
    <w:rsid w:val="0059796D"/>
    <w:rsid w:val="005A2D1F"/>
    <w:rsid w:val="005A784F"/>
    <w:rsid w:val="005B5A3A"/>
    <w:rsid w:val="005C106F"/>
    <w:rsid w:val="005C5BDF"/>
    <w:rsid w:val="005C6488"/>
    <w:rsid w:val="005D1687"/>
    <w:rsid w:val="005D66AF"/>
    <w:rsid w:val="005F0745"/>
    <w:rsid w:val="005F3BFF"/>
    <w:rsid w:val="0060261C"/>
    <w:rsid w:val="00604DBE"/>
    <w:rsid w:val="0060759B"/>
    <w:rsid w:val="00613FAA"/>
    <w:rsid w:val="00626030"/>
    <w:rsid w:val="00676CBC"/>
    <w:rsid w:val="00683345"/>
    <w:rsid w:val="00693478"/>
    <w:rsid w:val="00697752"/>
    <w:rsid w:val="00697A16"/>
    <w:rsid w:val="006A6E8B"/>
    <w:rsid w:val="006C4387"/>
    <w:rsid w:val="006D3AAD"/>
    <w:rsid w:val="006E2CD2"/>
    <w:rsid w:val="007139FA"/>
    <w:rsid w:val="0071409A"/>
    <w:rsid w:val="0072338D"/>
    <w:rsid w:val="00723E34"/>
    <w:rsid w:val="0072555C"/>
    <w:rsid w:val="00741F52"/>
    <w:rsid w:val="00757288"/>
    <w:rsid w:val="00757951"/>
    <w:rsid w:val="0077019B"/>
    <w:rsid w:val="0077260B"/>
    <w:rsid w:val="00782905"/>
    <w:rsid w:val="00795A17"/>
    <w:rsid w:val="0079643D"/>
    <w:rsid w:val="007A0A38"/>
    <w:rsid w:val="007A13D8"/>
    <w:rsid w:val="007C01F9"/>
    <w:rsid w:val="007C1799"/>
    <w:rsid w:val="007C2017"/>
    <w:rsid w:val="007C6AFD"/>
    <w:rsid w:val="007D4374"/>
    <w:rsid w:val="007D466E"/>
    <w:rsid w:val="007E0250"/>
    <w:rsid w:val="007E5561"/>
    <w:rsid w:val="007E723C"/>
    <w:rsid w:val="007F3A86"/>
    <w:rsid w:val="00800068"/>
    <w:rsid w:val="008061DC"/>
    <w:rsid w:val="00813511"/>
    <w:rsid w:val="00814A66"/>
    <w:rsid w:val="0084136B"/>
    <w:rsid w:val="00845228"/>
    <w:rsid w:val="008512FB"/>
    <w:rsid w:val="008677E6"/>
    <w:rsid w:val="00870620"/>
    <w:rsid w:val="008723E3"/>
    <w:rsid w:val="008841E0"/>
    <w:rsid w:val="008903D6"/>
    <w:rsid w:val="008944D9"/>
    <w:rsid w:val="008A144E"/>
    <w:rsid w:val="008C0430"/>
    <w:rsid w:val="008C4428"/>
    <w:rsid w:val="008C58E5"/>
    <w:rsid w:val="008C5C95"/>
    <w:rsid w:val="008D3D11"/>
    <w:rsid w:val="008D663E"/>
    <w:rsid w:val="008E2643"/>
    <w:rsid w:val="008E6647"/>
    <w:rsid w:val="0090385E"/>
    <w:rsid w:val="0090488F"/>
    <w:rsid w:val="009337B6"/>
    <w:rsid w:val="00951A1B"/>
    <w:rsid w:val="00957B74"/>
    <w:rsid w:val="00961C4B"/>
    <w:rsid w:val="009772E4"/>
    <w:rsid w:val="00980D6F"/>
    <w:rsid w:val="009B554E"/>
    <w:rsid w:val="009B613A"/>
    <w:rsid w:val="009C6C77"/>
    <w:rsid w:val="009C7579"/>
    <w:rsid w:val="009D0423"/>
    <w:rsid w:val="009D0737"/>
    <w:rsid w:val="009D3029"/>
    <w:rsid w:val="009D5F84"/>
    <w:rsid w:val="00A05A3E"/>
    <w:rsid w:val="00A22B54"/>
    <w:rsid w:val="00A33CDA"/>
    <w:rsid w:val="00A37C17"/>
    <w:rsid w:val="00A41B1F"/>
    <w:rsid w:val="00A55071"/>
    <w:rsid w:val="00A62F25"/>
    <w:rsid w:val="00A63B69"/>
    <w:rsid w:val="00A810EE"/>
    <w:rsid w:val="00A93F72"/>
    <w:rsid w:val="00A95D74"/>
    <w:rsid w:val="00AA12DC"/>
    <w:rsid w:val="00AB13CC"/>
    <w:rsid w:val="00AD3920"/>
    <w:rsid w:val="00AD5E8B"/>
    <w:rsid w:val="00AE0914"/>
    <w:rsid w:val="00AF4025"/>
    <w:rsid w:val="00AF55AC"/>
    <w:rsid w:val="00B045F3"/>
    <w:rsid w:val="00B05593"/>
    <w:rsid w:val="00B143BC"/>
    <w:rsid w:val="00B532AC"/>
    <w:rsid w:val="00B560A5"/>
    <w:rsid w:val="00B57647"/>
    <w:rsid w:val="00B656DC"/>
    <w:rsid w:val="00B66522"/>
    <w:rsid w:val="00B85BA3"/>
    <w:rsid w:val="00B92396"/>
    <w:rsid w:val="00BA6F18"/>
    <w:rsid w:val="00BC0400"/>
    <w:rsid w:val="00BC4BA2"/>
    <w:rsid w:val="00BC6B15"/>
    <w:rsid w:val="00BD0CAC"/>
    <w:rsid w:val="00BD36B1"/>
    <w:rsid w:val="00BD74DA"/>
    <w:rsid w:val="00BF47DF"/>
    <w:rsid w:val="00BF7AA1"/>
    <w:rsid w:val="00C053E5"/>
    <w:rsid w:val="00C0593B"/>
    <w:rsid w:val="00C25C62"/>
    <w:rsid w:val="00C265EC"/>
    <w:rsid w:val="00C26C8E"/>
    <w:rsid w:val="00C33468"/>
    <w:rsid w:val="00C40408"/>
    <w:rsid w:val="00C45BE5"/>
    <w:rsid w:val="00C5708F"/>
    <w:rsid w:val="00C7217D"/>
    <w:rsid w:val="00C87AA1"/>
    <w:rsid w:val="00C96BD6"/>
    <w:rsid w:val="00CA59BF"/>
    <w:rsid w:val="00CB1C92"/>
    <w:rsid w:val="00CB7F8A"/>
    <w:rsid w:val="00CC58FA"/>
    <w:rsid w:val="00CD3612"/>
    <w:rsid w:val="00CD5E37"/>
    <w:rsid w:val="00CE1E75"/>
    <w:rsid w:val="00CF543C"/>
    <w:rsid w:val="00D0618A"/>
    <w:rsid w:val="00D151B3"/>
    <w:rsid w:val="00D17920"/>
    <w:rsid w:val="00D20C02"/>
    <w:rsid w:val="00D305DD"/>
    <w:rsid w:val="00D360E1"/>
    <w:rsid w:val="00D36E77"/>
    <w:rsid w:val="00D37E27"/>
    <w:rsid w:val="00D70C95"/>
    <w:rsid w:val="00D73C61"/>
    <w:rsid w:val="00D83026"/>
    <w:rsid w:val="00D94CE6"/>
    <w:rsid w:val="00D95721"/>
    <w:rsid w:val="00DB0DEC"/>
    <w:rsid w:val="00DB4CE9"/>
    <w:rsid w:val="00DB738F"/>
    <w:rsid w:val="00DB7940"/>
    <w:rsid w:val="00DD1A11"/>
    <w:rsid w:val="00DE6542"/>
    <w:rsid w:val="00DF5E87"/>
    <w:rsid w:val="00DF665A"/>
    <w:rsid w:val="00E06A20"/>
    <w:rsid w:val="00E10B59"/>
    <w:rsid w:val="00E16D59"/>
    <w:rsid w:val="00E20538"/>
    <w:rsid w:val="00E2656A"/>
    <w:rsid w:val="00E36039"/>
    <w:rsid w:val="00E4379F"/>
    <w:rsid w:val="00E5652B"/>
    <w:rsid w:val="00E618DD"/>
    <w:rsid w:val="00E71862"/>
    <w:rsid w:val="00E81908"/>
    <w:rsid w:val="00E874C0"/>
    <w:rsid w:val="00E90DA8"/>
    <w:rsid w:val="00E92DFC"/>
    <w:rsid w:val="00EA12DA"/>
    <w:rsid w:val="00EB052D"/>
    <w:rsid w:val="00EB1C5D"/>
    <w:rsid w:val="00EB6B86"/>
    <w:rsid w:val="00EC09D3"/>
    <w:rsid w:val="00EC14B2"/>
    <w:rsid w:val="00EC4AB7"/>
    <w:rsid w:val="00EE145D"/>
    <w:rsid w:val="00EE207E"/>
    <w:rsid w:val="00EE5379"/>
    <w:rsid w:val="00EF5358"/>
    <w:rsid w:val="00F06F10"/>
    <w:rsid w:val="00F13C88"/>
    <w:rsid w:val="00F147F8"/>
    <w:rsid w:val="00F17598"/>
    <w:rsid w:val="00F3337E"/>
    <w:rsid w:val="00F35559"/>
    <w:rsid w:val="00F37374"/>
    <w:rsid w:val="00F41588"/>
    <w:rsid w:val="00F441D9"/>
    <w:rsid w:val="00F60E9B"/>
    <w:rsid w:val="00F64AB9"/>
    <w:rsid w:val="00F70024"/>
    <w:rsid w:val="00F86C13"/>
    <w:rsid w:val="00F939DD"/>
    <w:rsid w:val="00F93A00"/>
    <w:rsid w:val="00FC598F"/>
    <w:rsid w:val="00FD3EA1"/>
    <w:rsid w:val="00FD45B8"/>
    <w:rsid w:val="00FD4740"/>
    <w:rsid w:val="00FE05D7"/>
    <w:rsid w:val="00FE07BB"/>
    <w:rsid w:val="00FE4B54"/>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22F2C88-F5C3-4F0F-8E9B-2AE344299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5BB8"/>
    <w:pPr>
      <w:bidi/>
    </w:pPr>
    <w:rPr>
      <w:rFonts w:cs="Times New Roman"/>
      <w:sz w:val="24"/>
      <w:szCs w:val="24"/>
    </w:rPr>
  </w:style>
  <w:style w:type="paragraph" w:styleId="1">
    <w:name w:val="heading 1"/>
    <w:basedOn w:val="a"/>
    <w:next w:val="a"/>
    <w:qFormat/>
    <w:pPr>
      <w:keepNext/>
      <w:outlineLvl w:val="0"/>
    </w:pPr>
    <w:rPr>
      <w:rFonts w:cs="David"/>
      <w:b/>
      <w:bCs/>
      <w:szCs w:val="30"/>
    </w:rPr>
  </w:style>
  <w:style w:type="paragraph" w:styleId="2">
    <w:name w:val="heading 2"/>
    <w:basedOn w:val="a"/>
    <w:next w:val="a"/>
    <w:link w:val="20"/>
    <w:semiHidden/>
    <w:unhideWhenUsed/>
    <w:qFormat/>
    <w:rsid w:val="003C18EA"/>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7">
    <w:name w:val="heading 7"/>
    <w:basedOn w:val="a"/>
    <w:next w:val="a"/>
    <w:link w:val="70"/>
    <w:unhideWhenUsed/>
    <w:qFormat/>
    <w:rsid w:val="003F19CC"/>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link w:val="a6"/>
    <w:uiPriority w:val="99"/>
    <w:pPr>
      <w:tabs>
        <w:tab w:val="center" w:pos="4153"/>
        <w:tab w:val="right" w:pos="8306"/>
      </w:tabs>
    </w:pPr>
    <w:rPr>
      <w:lang w:val="x-none" w:eastAsia="x-none"/>
    </w:rPr>
  </w:style>
  <w:style w:type="character" w:styleId="Hyperlink">
    <w:name w:val="Hyperlink"/>
    <w:uiPriority w:val="99"/>
    <w:rPr>
      <w:color w:val="0000FF"/>
      <w:u w:val="single"/>
    </w:rPr>
  </w:style>
  <w:style w:type="character" w:customStyle="1" w:styleId="a6">
    <w:name w:val="כותרת תחתונה תו"/>
    <w:link w:val="a5"/>
    <w:uiPriority w:val="99"/>
    <w:rsid w:val="00604DBE"/>
    <w:rPr>
      <w:rFonts w:cs="Times New Roman"/>
      <w:sz w:val="24"/>
      <w:szCs w:val="24"/>
    </w:rPr>
  </w:style>
  <w:style w:type="paragraph" w:styleId="a7">
    <w:name w:val="Balloon Text"/>
    <w:basedOn w:val="a"/>
    <w:link w:val="a8"/>
    <w:rsid w:val="0079643D"/>
    <w:rPr>
      <w:rFonts w:ascii="Tahoma" w:hAnsi="Tahoma" w:cs="Tahoma"/>
      <w:sz w:val="16"/>
      <w:szCs w:val="16"/>
    </w:rPr>
  </w:style>
  <w:style w:type="character" w:customStyle="1" w:styleId="a8">
    <w:name w:val="טקסט בלונים תו"/>
    <w:link w:val="a7"/>
    <w:rsid w:val="0079643D"/>
    <w:rPr>
      <w:rFonts w:ascii="Tahoma" w:hAnsi="Tahoma" w:cs="Tahoma"/>
      <w:sz w:val="16"/>
      <w:szCs w:val="16"/>
    </w:rPr>
  </w:style>
  <w:style w:type="paragraph" w:styleId="a9">
    <w:name w:val="List Paragraph"/>
    <w:aliases w:val="מכרזים - טקסט סעיפים"/>
    <w:basedOn w:val="a"/>
    <w:link w:val="aa"/>
    <w:uiPriority w:val="34"/>
    <w:qFormat/>
    <w:rsid w:val="00B656DC"/>
    <w:pPr>
      <w:ind w:left="720"/>
      <w:contextualSpacing/>
    </w:pPr>
  </w:style>
  <w:style w:type="character" w:customStyle="1" w:styleId="20">
    <w:name w:val="כותרת 2 תו"/>
    <w:basedOn w:val="a0"/>
    <w:link w:val="2"/>
    <w:semiHidden/>
    <w:rsid w:val="003C18EA"/>
    <w:rPr>
      <w:rFonts w:asciiTheme="majorHAnsi" w:eastAsiaTheme="majorEastAsia" w:hAnsiTheme="majorHAnsi" w:cstheme="majorBidi"/>
      <w:b/>
      <w:bCs/>
      <w:color w:val="5B9BD5" w:themeColor="accent1"/>
      <w:sz w:val="26"/>
      <w:szCs w:val="26"/>
    </w:rPr>
  </w:style>
  <w:style w:type="table" w:styleId="ab">
    <w:name w:val="Table Grid"/>
    <w:basedOn w:val="a1"/>
    <w:uiPriority w:val="59"/>
    <w:rsid w:val="00B85B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פיסקת רשימה תו"/>
    <w:aliases w:val="מכרזים - טקסט סעיפים תו"/>
    <w:basedOn w:val="a0"/>
    <w:link w:val="a9"/>
    <w:uiPriority w:val="34"/>
    <w:rsid w:val="004D3024"/>
    <w:rPr>
      <w:rFonts w:cs="Times New Roman"/>
      <w:sz w:val="24"/>
      <w:szCs w:val="24"/>
    </w:rPr>
  </w:style>
  <w:style w:type="character" w:customStyle="1" w:styleId="a4">
    <w:name w:val="כותרת עליונה תו"/>
    <w:basedOn w:val="a0"/>
    <w:link w:val="a3"/>
    <w:uiPriority w:val="99"/>
    <w:rsid w:val="00DB0DEC"/>
    <w:rPr>
      <w:rFonts w:cs="Times New Roman"/>
      <w:sz w:val="24"/>
      <w:szCs w:val="24"/>
    </w:rPr>
  </w:style>
  <w:style w:type="paragraph" w:styleId="NormalWeb">
    <w:name w:val="Normal (Web)"/>
    <w:basedOn w:val="a"/>
    <w:uiPriority w:val="99"/>
    <w:unhideWhenUsed/>
    <w:rsid w:val="007E723C"/>
    <w:pPr>
      <w:bidi w:val="0"/>
      <w:spacing w:before="100" w:beforeAutospacing="1" w:after="100" w:afterAutospacing="1"/>
    </w:pPr>
  </w:style>
  <w:style w:type="character" w:styleId="ac">
    <w:name w:val="annotation reference"/>
    <w:basedOn w:val="a0"/>
    <w:unhideWhenUsed/>
    <w:rsid w:val="001D71EF"/>
    <w:rPr>
      <w:sz w:val="16"/>
      <w:szCs w:val="16"/>
    </w:rPr>
  </w:style>
  <w:style w:type="paragraph" w:styleId="ad">
    <w:name w:val="annotation text"/>
    <w:basedOn w:val="a"/>
    <w:link w:val="ae"/>
    <w:unhideWhenUsed/>
    <w:rsid w:val="001D71EF"/>
    <w:rPr>
      <w:sz w:val="20"/>
      <w:szCs w:val="20"/>
    </w:rPr>
  </w:style>
  <w:style w:type="character" w:customStyle="1" w:styleId="ae">
    <w:name w:val="טקסט הערה תו"/>
    <w:basedOn w:val="a0"/>
    <w:link w:val="ad"/>
    <w:rsid w:val="001D71EF"/>
    <w:rPr>
      <w:rFonts w:cs="Times New Roman"/>
    </w:rPr>
  </w:style>
  <w:style w:type="paragraph" w:styleId="af">
    <w:name w:val="annotation subject"/>
    <w:basedOn w:val="ad"/>
    <w:next w:val="ad"/>
    <w:link w:val="af0"/>
    <w:semiHidden/>
    <w:unhideWhenUsed/>
    <w:rsid w:val="001D71EF"/>
    <w:rPr>
      <w:b/>
      <w:bCs/>
    </w:rPr>
  </w:style>
  <w:style w:type="character" w:customStyle="1" w:styleId="af0">
    <w:name w:val="נושא הערה תו"/>
    <w:basedOn w:val="ae"/>
    <w:link w:val="af"/>
    <w:semiHidden/>
    <w:rsid w:val="001D71EF"/>
    <w:rPr>
      <w:rFonts w:cs="Times New Roman"/>
      <w:b/>
      <w:bCs/>
    </w:rPr>
  </w:style>
  <w:style w:type="paragraph" w:styleId="af1">
    <w:name w:val="footnote text"/>
    <w:basedOn w:val="a"/>
    <w:link w:val="af2"/>
    <w:rsid w:val="001D71EF"/>
    <w:rPr>
      <w:rFonts w:cs="Narkisim"/>
      <w:noProof/>
      <w:sz w:val="20"/>
      <w:szCs w:val="20"/>
      <w:lang w:eastAsia="he-IL"/>
    </w:rPr>
  </w:style>
  <w:style w:type="character" w:customStyle="1" w:styleId="af2">
    <w:name w:val="טקסט הערת שוליים תו"/>
    <w:basedOn w:val="a0"/>
    <w:link w:val="af1"/>
    <w:rsid w:val="001D71EF"/>
    <w:rPr>
      <w:rFonts w:cs="Narkisim"/>
      <w:noProof/>
      <w:lang w:eastAsia="he-IL"/>
    </w:rPr>
  </w:style>
  <w:style w:type="character" w:styleId="af3">
    <w:name w:val="footnote reference"/>
    <w:semiHidden/>
    <w:rsid w:val="001D71EF"/>
    <w:rPr>
      <w:vertAlign w:val="superscript"/>
    </w:rPr>
  </w:style>
  <w:style w:type="paragraph" w:customStyle="1" w:styleId="21">
    <w:name w:val="סגנון2"/>
    <w:basedOn w:val="1"/>
    <w:link w:val="22"/>
    <w:qFormat/>
    <w:rsid w:val="001D71EF"/>
    <w:pPr>
      <w:outlineLvl w:val="9"/>
    </w:pPr>
    <w:rPr>
      <w:rFonts w:cs="Times New Roman"/>
      <w:szCs w:val="24"/>
      <w:u w:val="single"/>
      <w:lang w:eastAsia="he-IL"/>
    </w:rPr>
  </w:style>
  <w:style w:type="paragraph" w:customStyle="1" w:styleId="3">
    <w:name w:val="סגנון3"/>
    <w:basedOn w:val="1"/>
    <w:link w:val="30"/>
    <w:qFormat/>
    <w:rsid w:val="001D71EF"/>
    <w:pPr>
      <w:spacing w:line="480" w:lineRule="auto"/>
      <w:ind w:left="-568"/>
    </w:pPr>
    <w:rPr>
      <w:rFonts w:ascii="Tahoma" w:hAnsi="Tahoma" w:cs="Tahoma"/>
      <w:sz w:val="20"/>
      <w:szCs w:val="20"/>
      <w:u w:val="single"/>
      <w:lang w:eastAsia="he-IL"/>
    </w:rPr>
  </w:style>
  <w:style w:type="character" w:customStyle="1" w:styleId="22">
    <w:name w:val="סגנון2 תו"/>
    <w:basedOn w:val="a0"/>
    <w:link w:val="21"/>
    <w:rsid w:val="001D71EF"/>
    <w:rPr>
      <w:rFonts w:cs="Times New Roman"/>
      <w:b/>
      <w:bCs/>
      <w:sz w:val="24"/>
      <w:szCs w:val="24"/>
      <w:u w:val="single"/>
      <w:lang w:eastAsia="he-IL"/>
    </w:rPr>
  </w:style>
  <w:style w:type="character" w:customStyle="1" w:styleId="30">
    <w:name w:val="סגנון3 תו"/>
    <w:basedOn w:val="a0"/>
    <w:link w:val="3"/>
    <w:rsid w:val="001D71EF"/>
    <w:rPr>
      <w:rFonts w:ascii="Tahoma" w:hAnsi="Tahoma" w:cs="Tahoma"/>
      <w:b/>
      <w:bCs/>
      <w:u w:val="single"/>
      <w:lang w:eastAsia="he-IL"/>
    </w:rPr>
  </w:style>
  <w:style w:type="character" w:styleId="af4">
    <w:name w:val="Placeholder Text"/>
    <w:basedOn w:val="a0"/>
    <w:uiPriority w:val="99"/>
    <w:semiHidden/>
    <w:rsid w:val="001D71EF"/>
    <w:rPr>
      <w:color w:val="808080"/>
    </w:rPr>
  </w:style>
  <w:style w:type="character" w:customStyle="1" w:styleId="70">
    <w:name w:val="כותרת 7 תו"/>
    <w:basedOn w:val="a0"/>
    <w:link w:val="7"/>
    <w:rsid w:val="003F19CC"/>
    <w:rPr>
      <w:rFonts w:asciiTheme="majorHAnsi" w:eastAsiaTheme="majorEastAsia" w:hAnsiTheme="majorHAnsi" w:cstheme="majorBidi"/>
      <w:i/>
      <w:iCs/>
      <w:color w:val="404040" w:themeColor="text1" w:themeTint="BF"/>
      <w:sz w:val="24"/>
      <w:szCs w:val="24"/>
    </w:rPr>
  </w:style>
  <w:style w:type="paragraph" w:customStyle="1" w:styleId="10">
    <w:name w:val="פיסקת רשימה1"/>
    <w:basedOn w:val="a"/>
    <w:rsid w:val="003F19CC"/>
    <w:pPr>
      <w:ind w:left="720"/>
      <w:contextualSpacing/>
    </w:pPr>
  </w:style>
  <w:style w:type="paragraph" w:customStyle="1" w:styleId="-1">
    <w:name w:val="מכרזים - כותרת רמה 1"/>
    <w:basedOn w:val="a9"/>
    <w:qFormat/>
    <w:rsid w:val="00AD5E8B"/>
    <w:pPr>
      <w:numPr>
        <w:numId w:val="5"/>
      </w:numPr>
      <w:spacing w:after="200" w:line="276" w:lineRule="auto"/>
      <w:ind w:left="357" w:hanging="357"/>
      <w:outlineLvl w:val="0"/>
    </w:pPr>
    <w:rPr>
      <w:rFonts w:asciiTheme="minorHAnsi" w:eastAsiaTheme="minorHAnsi" w:hAnsiTheme="minorHAnsi" w:cs="David"/>
      <w:b/>
      <w:bCs/>
      <w:sz w:val="28"/>
      <w:szCs w:val="28"/>
    </w:rPr>
  </w:style>
  <w:style w:type="paragraph" w:customStyle="1" w:styleId="-2">
    <w:name w:val="מכרזים - כותרת רמה 2"/>
    <w:basedOn w:val="a9"/>
    <w:qFormat/>
    <w:rsid w:val="00AD5E8B"/>
    <w:pPr>
      <w:numPr>
        <w:ilvl w:val="1"/>
        <w:numId w:val="5"/>
      </w:numPr>
      <w:spacing w:after="200" w:line="276" w:lineRule="auto"/>
      <w:outlineLvl w:val="1"/>
    </w:pPr>
    <w:rPr>
      <w:rFonts w:asciiTheme="minorHAnsi" w:eastAsiaTheme="minorHAnsi" w:hAnsiTheme="minorHAnsi" w:cs="David"/>
      <w:b/>
      <w:bCs/>
    </w:rPr>
  </w:style>
  <w:style w:type="character" w:styleId="FollowedHyperlink">
    <w:name w:val="FollowedHyperlink"/>
    <w:basedOn w:val="a0"/>
    <w:semiHidden/>
    <w:unhideWhenUsed/>
    <w:rsid w:val="00105F1D"/>
    <w:rPr>
      <w:color w:val="954F72" w:themeColor="followedHyperlink"/>
      <w:u w:val="single"/>
    </w:rPr>
  </w:style>
  <w:style w:type="paragraph" w:styleId="23">
    <w:name w:val="Body Text 2"/>
    <w:basedOn w:val="a"/>
    <w:link w:val="24"/>
    <w:rsid w:val="00A37C17"/>
    <w:pPr>
      <w:spacing w:after="120" w:line="480" w:lineRule="auto"/>
    </w:pPr>
    <w:rPr>
      <w:lang w:val="x-none" w:eastAsia="x-none"/>
    </w:rPr>
  </w:style>
  <w:style w:type="character" w:customStyle="1" w:styleId="24">
    <w:name w:val="גוף טקסט 2 תו"/>
    <w:basedOn w:val="a0"/>
    <w:link w:val="23"/>
    <w:rsid w:val="00A37C17"/>
    <w:rPr>
      <w:rFonts w:cs="Times New Roman"/>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9327837">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MichrazimH@Econom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gov.il/he/departments/publications/?OfficeId=85d16bf0-1c3e-486a-97cd-2b07d89e6934&amp;publicationType=be652b8e-bb3c-4a5b-bb5d-78a37edbff82&amp;rfpStatusType=c8ed2e3c-e5a9-4101-93f5-bae798c4ac1d"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Description="צור מסמך חדש." ma:contentTypeID="0x010100B53FE125D35C04449006B8542E4A24E7" ma:contentTypeName="מסמך" ma:contentTypeScope="" ma:contentTypeVersion="1" ma:versionID="52ce8a93bc2ed0fcea312f5cf2f654d2">
  <xsd:schema xmlns:ns1="http://schemas.microsoft.com/sharepoint/v3" xmlns:ns2="e74893d7-35a1-4342-95db-8fe0fd74cbb3" xmlns:p="http://schemas.microsoft.com/office/2006/metadata/properties" xmlns:xs="http://www.w3.org/2001/XMLSchema" xmlns:xsd="http://www.w3.org/2001/XMLSchema" ma:fieldsID="f23b70bca53f5b9edee3a9a00a45bf48" ma:root="true" ns1:_="" ns2:_="" targetNamespace="http://schemas.microsoft.com/office/2006/metadata/properties">
    <xsd:import namespace="http://schemas.microsoft.com/sharepoint/v3"/>
    <xsd:import namespace="e74893d7-35a1-4342-95db-8fe0fd74cbb3"/>
    <xsd:element name="properties">
      <xsd:complexType>
        <xsd:sequence>
          <xsd:element name="documentManagement">
            <xsd:complexType>
              <xsd:all>
                <xsd:element minOccurs="0" ref="ns2:_dlc_DocId"/>
                <xsd:element minOccurs="0" ref="ns2:_dlc_DocIdUrl"/>
                <xsd:element minOccurs="0" ref="ns2:_dlc_DocIdPersistId"/>
                <xsd:element minOccurs="0" ref="ns1:PublishingStartDate"/>
                <xsd:element minOccurs="0" ref="ns1:PublishingExpirationDate"/>
              </xsd:all>
            </xsd:complexType>
          </xsd:element>
        </xsd:sequence>
      </xsd:complexType>
    </xsd:element>
  </xsd:schema>
  <xsd:schema xmlns:dms="http://schemas.microsoft.com/office/2006/documentManagement/types" xmlns:pc="http://schemas.microsoft.com/office/infopath/2007/PartnerControls" xmlns:xs="http://www.w3.org/2001/XMLSchema" xmlns:xsd="http://www.w3.org/2001/XMLSchema" elementFormDefault="qualified" targetNamespace="http://schemas.microsoft.com/sharepoint/v3">
    <xsd:import namespace="http://schemas.microsoft.com/office/2006/documentManagement/types"/>
    <xsd:import namespace="http://schemas.microsoft.com/office/infopath/2007/PartnerControls"/>
    <xsd:element ma:description="" ma:displayName="מתזמן תאריך התחלה" ma:hidden="true" ma:index="11" ma:internalName="PublishingStartDate" name="PublishingStartDate" nillable="true">
      <xsd:simpleType>
        <xsd:restriction base="dms:Unknown"/>
      </xsd:simpleType>
    </xsd:element>
    <xsd:element ma:description="" ma:displayName="מתזמן תאריך סיום" ma:hidden="true" ma:index="12" ma:internalName="PublishingExpirationDate" name="PublishingExpirationDate" nillable="true">
      <xsd:simpleType>
        <xsd:restriction base="dms:Unknown"/>
      </xsd:simpleType>
    </xsd:element>
  </xsd:schema>
  <xsd:schema xmlns:dms="http://schemas.microsoft.com/office/2006/documentManagement/types" xmlns:pc="http://schemas.microsoft.com/office/infopath/2007/PartnerControls" xmlns:xs="http://www.w3.org/2001/XMLSchema" xmlns:xsd="http://www.w3.org/2001/XMLSchema" elementFormDefault="qualified" targetNamespace="e74893d7-35a1-4342-95db-8fe0fd74cbb3">
    <xsd:import namespace="http://schemas.microsoft.com/office/2006/documentManagement/types"/>
    <xsd:import namespace="http://schemas.microsoft.com/office/infopath/2007/PartnerControls"/>
    <xsd:element ma:description="הערך של מזהה המסמך שהוקצה לפריט זה." ma:displayName="ערך של מזהה מסמך" ma:index="8" ma:internalName="_dlc_DocId" ma:readOnly="true" name="_dlc_DocId" nillable="true">
      <xsd:simpleType>
        <xsd:restriction base="dms:Text"/>
      </xsd:simpleType>
    </xsd:element>
    <xsd:element ma:description="קישור קבוע למסמך זה." ma:displayName="מזהה מסמך" ma:hidden="true" ma:index="9" ma:internalName="_dlc_DocIdUrl" ma:readOnly="true" name="_dlc_DocIdUrl" nillable="true">
      <xsd:complexType>
        <xsd:complexContent>
          <xsd:extension base="dms:URL">
            <xsd:sequence>
              <xsd:element minOccurs="0" name="Url" nillable="true" type="dms:ValidUrl"/>
              <xsd:element name="Description" nillable="true" type="xsd:string"/>
            </xsd:sequence>
          </xsd:extension>
        </xsd:complexContent>
      </xsd:complexType>
    </xsd:element>
    <xsd:element ma:description="השאר מזהה בעת הוספה." ma:displayName="מזהה תמידי" ma:hidden="true" ma:index="10" ma:internalName="_dlc_DocIdPersistId" ma:readOnly="true" name="_dlc_DocIdPersistId" nillable="true">
      <xsd:simpleType>
        <xsd:restriction base="dms:Boolean"/>
      </xsd:simpleType>
    </xsd:element>
  </xsd:schema>
  <xsd:schema xmlns="http://schemas.openxmlformats.org/package/2006/metadata/core-properties" xmlns:dc="http://purl.org/dc/elements/1.1/" xmlns:dcterms="http://purl.org/dc/terms/" xmlns:odoc="http://schemas.microsoft.com/internal/obd" xmlns:xsd="http://www.w3.org/2001/XMLSchema" xmlns:xsi="http://www.w3.org/2001/XMLSchema-instance" attributeFormDefault="unqualified" blockDefault="#all" elementFormDefault="qualified" targetNamespace="http://schemas.openxmlformats.org/package/2006/metadata/core-properties">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maxOccurs="1" minOccurs="0" ref="dc:creator"/>
        <xsd:element maxOccurs="1" minOccurs="0" ref="dcterms:created"/>
        <xsd:element maxOccurs="1" minOccurs="0" ref="dc:identifier"/>
        <xsd:element ma:displayName="סוג תוכן" ma:index="0" maxOccurs="1" minOccurs="0" name="contentType" type="xsd:string"/>
        <xsd:element ma:displayName="כותרת" ma:index="4" maxOccurs="1" minOccurs="0" ref="dc:title"/>
        <xsd:element maxOccurs="1" minOccurs="0" ref="dc:subject"/>
        <xsd:element maxOccurs="1" minOccurs="0" ref="dc:description"/>
        <xsd:element maxOccurs="1" minOccurs="0" name="keywords" type="xsd:string"/>
        <xsd:element maxOccurs="1" minOccurs="0" ref="dc:language"/>
        <xsd:element maxOccurs="1" minOccurs="0" name="category" type="xsd:string"/>
        <xsd:element maxOccurs="1" minOccurs="0" name="version" type="xsd:string"/>
        <xsd:element maxOccurs="1" minOccurs="0" name="revision" type="xsd:string">
          <xsd:annotation>
            <xsd:documentation>
                        This value indicates the number of saves or revisions. The application is responsible for updating this value after each revision.
                    </xsd:documentation>
          </xsd:annotation>
        </xsd:element>
        <xsd:element maxOccurs="1" minOccurs="0" name="lastModifiedBy" type="xsd:string"/>
        <xsd:element maxOccurs="1" minOccurs="0" ref="dcterms:modified"/>
        <xsd:element maxOccurs="1" minOccurs="0" name="contentStatus" type="xsd:string"/>
      </xsd:all>
    </xsd:complexType>
  </xsd:schema>
  <xs:schema xmlns:pc="http://schemas.microsoft.com/office/infopath/2007/PartnerControls" xmlns:xs="http://www.w3.org/2001/XMLSchema" attributeFormDefault="unqualified" elementFormDefault="qualified" targetNamespace="http://schemas.microsoft.com/office/infopath/2007/PartnerControls">
    <xs:element name="Person">
      <xs:complexType>
        <xs:sequence>
          <xs:element minOccurs="0" ref="pc:DisplayName"/>
          <xs:element minOccurs="0" ref="pc:AccountId"/>
          <xs:element minOccurs="0" ref="pc:AccountType"/>
        </xs:sequence>
      </xs:complexType>
    </xs:element>
    <xs:element name="DisplayName" type="xs:string"/>
    <xs:element name="AccountId" type="xs:string"/>
    <xs:element name="AccountType" type="xs:string"/>
    <xs:element name="BDCAssociatedEntity">
      <xs:complexType>
        <xs:sequence>
          <xs:element maxOccurs="unbounded" minOccurs="0" ref="pc:BDCEntity"/>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minOccurs="0" ref="pc:EntityDisplayName"/>
          <xs:element minOccurs="0" ref="pc:EntityInstanceReference"/>
          <xs:element minOccurs="0" ref="pc:EntityId1"/>
          <xs:element minOccurs="0" ref="pc:EntityId2"/>
          <xs:element minOccurs="0" ref="pc:EntityId3"/>
          <xs:element minOccurs="0" ref="pc:EntityId4"/>
          <xs:element minOccurs="0" ref="pc:EntityId5"/>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maxOccurs="unbounded" minOccurs="0" ref="pc:TermInfo"/>
        </xs:sequence>
      </xs:complexType>
    </xs:element>
    <xs:element name="TermInfo">
      <xs:complexType>
        <xs:sequence>
          <xs:element minOccurs="0" ref="pc:TermName"/>
          <xs:element minOccurs="0" ref="pc:TermId"/>
        </xs:sequence>
      </xs:complexType>
    </xs:element>
    <xs:element name="TermName" type="xs:string"/>
    <xs:element name="TermId" type="xs:string"/>
  </xs:schema>
</ct:contentTypeSchema>
</file>

<file path=customXml/item3.xml><?xml version="1.0" encoding="utf-8"?>
<p:properties xmlns:p="http://schemas.microsoft.com/office/2006/metadata/properties" xmlns:pc="http://schemas.microsoft.com/office/infopath/2007/PartnerControls" xmlns:xsi="http://www.w3.org/2001/XMLSchema-instance">
  <documentManagement>
    <PublishingExpirationDate xmlns="http://schemas.microsoft.com/sharepoint/v3" xsi:nil="true"/>
    <PublishingStartDate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ns30:Sources xmlns:w="http://schemas.openxmlformats.org/wordprocessingml/2006/main" xmlns:r="http://schemas.openxmlformats.org/officeDocument/2006/relationships" xmlns:w15="http://schemas.microsoft.com/office/word/2012/wordml" xmlns:m="http://schemas.openxmlformats.org/officeDocument/2006/math" xmlns:w14="http://schemas.microsoft.com/office/word/2010/wordml" xmlns:wp="http://schemas.openxmlformats.org/drawingml/2006/wordprocessingDrawing" xmlns:a="http://schemas.openxmlformats.org/drawingml/2006/main"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01A63E8D-1B70-4591-9C1E-8C018602F0D7}">
  <ds:schemaRefs>
    <ds:schemaRef ds:uri="http://schemas.microsoft.com/office/2006/metadata/longProperties"/>
  </ds:schemaRefs>
</ds:datastoreItem>
</file>

<file path=customXml/itemProps2.xml><?xml version="1.0" encoding="utf-8"?>
<ds:datastoreItem xmlns:ds="http://schemas.openxmlformats.org/officeDocument/2006/customXml" ds:itemID="{3148D679-11DD-481C-8FD4-21944D5F8699}">
  <ds:schemaRefs>
    <ds:schemaRef ds:uri="http://schemas.microsoft.com/office/2006/metadata/contentType"/>
    <ds:schemaRef ds:uri="http://schemas.microsoft.com/office/2006/metadata/properties/metaAttributes"/>
    <ds:schemaRef ds:uri="http://schemas.microsoft.com/sharepoint/v3"/>
    <ds:schemaRef ds:uri="e74893d7-35a1-4342-95db-8fe0fd74cbb3"/>
    <ds:schemaRef ds:uri="http://schemas.microsoft.com/office/2006/metadata/properties"/>
    <ds:schemaRef ds:uri="http://www.w3.org/2001/XMLSchem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EC4D16-5FCE-425C-AC80-4CDEBA7BEB1D}">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CB119CAB-639D-47CF-A2F5-ABC7DFCE6172}">
  <ds:schemaRefs>
    <ds:schemaRef ds:uri="http://schemas.microsoft.com/sharepoint/v3/contenttype/forms"/>
  </ds:schemaRefs>
</ds:datastoreItem>
</file>

<file path=customXml/itemProps5.xml><?xml version="1.0" encoding="utf-8"?>
<ds:datastoreItem xmlns:ds="http://schemas.openxmlformats.org/officeDocument/2006/customXml" ds:itemID="{04F9B4A1-3445-4D41-9E2C-0D2AF5F9A792}">
  <ds:schemaRefs>
    <ds:schemaRef ds:uri="http://schemas.microsoft.com/sharepoint/events"/>
  </ds:schemaRefs>
</ds:datastoreItem>
</file>

<file path=customXml/itemProps6.xml><?xml version="1.0" encoding="utf-8"?>
<ds:datastoreItem xmlns:ds="http://schemas.openxmlformats.org/officeDocument/2006/customXml" ds:itemID="{1319DA8B-7763-4CEA-A29A-702F812830D4}">
  <ds:schemaRefs>
    <ds:schemaRef ds:uri="http://schemas.openxmlformats.org/wordprocessingml/2006/main"/>
    <ds:schemaRef ds:uri="http://schemas.openxmlformats.org/officeDocument/2006/relationships"/>
    <ds:schemaRef ds:uri="http://schemas.microsoft.com/office/word/2012/wordml"/>
    <ds:schemaRef ds:uri="http://schemas.openxmlformats.org/officeDocument/2006/math"/>
    <ds:schemaRef ds:uri="http://schemas.microsoft.com/office/word/2010/wordml"/>
    <ds:schemaRef ds:uri="http://schemas.openxmlformats.org/drawingml/2006/wordprocessingDrawing"/>
    <ds:schemaRef ds:uri="http://schemas.openxmlformats.org/drawingml/2006/main"/>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417</Words>
  <Characters>2383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2795</CharactersWithSpaces>
  <SharedDoc>false</SharedDoc>
  <HLinks>
    <vt:vector size="12" baseType="variant">
      <vt:variant>
        <vt:i4>8060985</vt:i4>
      </vt:variant>
      <vt:variant>
        <vt:i4>3</vt:i4>
      </vt:variant>
      <vt:variant>
        <vt:i4>0</vt:i4>
      </vt:variant>
      <vt:variant>
        <vt:i4>5</vt:i4>
      </vt:variant>
      <vt:variant>
        <vt:lpwstr>http://portal/Documents and Settings/sigi/Desktop/0</vt:lpwstr>
      </vt:variant>
      <vt:variant>
        <vt:lpwstr/>
      </vt:variant>
      <vt:variant>
        <vt:i4>6422576</vt:i4>
      </vt:variant>
      <vt:variant>
        <vt:i4>0</vt:i4>
      </vt:variant>
      <vt:variant>
        <vt:i4>0</vt:i4>
      </vt:variant>
      <vt:variant>
        <vt:i4>5</vt:i4>
      </vt:variant>
      <vt:variant>
        <vt:lpwstr>http://www.mcs.gov.il/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Jumana Ziuty</dc:creator>
  <cp:lastModifiedBy>Kassem</cp:lastModifiedBy>
  <cp:revision>2</cp:revision>
  <cp:lastPrinted>2018-02-01T13:24:00Z</cp:lastPrinted>
  <dcterms:created xsi:type="dcterms:W3CDTF">2019-07-06T18:34:00Z</dcterms:created>
  <dcterms:modified xsi:type="dcterms:W3CDTF">2019-07-06T18:34:00Z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ב' בטבת תשע"ו</vt:lpwstr>
  </property>
  <property fmtid="{D5CDD505-2E9C-101B-9397-08002B2CF9AE}" pid="3" name="DocDateEng">
    <vt:lpwstr>14 בדצמבר 2015</vt:lpwstr>
  </property>
  <property fmtid="{D5CDD505-2E9C-101B-9397-08002B2CF9AE}" pid="4" name="DocNumber">
    <vt:lpwstr>5210-1002-2015-002852</vt:lpwstr>
  </property>
  <property fmtid="{D5CDD505-2E9C-101B-9397-08002B2CF9AE}" pid="5" name="DocObjectName">
    <vt:lpwstr>כתב מינוי- מושיק אביב</vt:lpwstr>
  </property>
  <property fmtid="{D5CDD505-2E9C-101B-9397-08002B2CF9AE}" pid="6" name="DocTo">
    <vt:lpwstr>נמען</vt:lpwstr>
  </property>
  <property fmtid="{D5CDD505-2E9C-101B-9397-08002B2CF9AE}" pid="7" name="DocRecipients">
    <vt:lpwstr>מכותב</vt:lpwstr>
  </property>
  <property fmtid="{D5CDD505-2E9C-101B-9397-08002B2CF9AE}" pid="8" name="DocSenderName">
    <vt:lpwstr>לימור מדינה _x000d_</vt:lpwstr>
  </property>
</Properties>
</file>